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8BF2" w14:textId="77777777" w:rsidR="00F5614A" w:rsidRDefault="00F5614A" w:rsidP="00F5614A">
      <w:pPr>
        <w:jc w:val="center"/>
        <w:rPr>
          <w:b/>
          <w:bCs/>
          <w:sz w:val="24"/>
          <w:szCs w:val="24"/>
          <w:u w:val="single"/>
          <w:lang w:val="en-US"/>
        </w:rPr>
      </w:pPr>
      <w:bookmarkStart w:id="0" w:name="_GoBack"/>
      <w:bookmarkEnd w:id="0"/>
      <w:r w:rsidRPr="00F5614A">
        <w:rPr>
          <w:noProof/>
          <w:lang w:eastAsia="en-GB"/>
        </w:rPr>
        <w:drawing>
          <wp:inline distT="0" distB="0" distL="0" distR="0" wp14:anchorId="33FA0512" wp14:editId="19A14FF8">
            <wp:extent cx="2286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0" cy="1343025"/>
                    </a:xfrm>
                    <a:prstGeom prst="rect">
                      <a:avLst/>
                    </a:prstGeom>
                  </pic:spPr>
                </pic:pic>
              </a:graphicData>
            </a:graphic>
          </wp:inline>
        </w:drawing>
      </w:r>
    </w:p>
    <w:p w14:paraId="3C6AD994" w14:textId="77777777" w:rsidR="00F5614A" w:rsidRDefault="00F5614A" w:rsidP="00F5614A">
      <w:pPr>
        <w:jc w:val="center"/>
        <w:rPr>
          <w:b/>
          <w:bCs/>
          <w:sz w:val="24"/>
          <w:szCs w:val="24"/>
          <w:u w:val="single"/>
          <w:lang w:val="en-US"/>
        </w:rPr>
      </w:pPr>
    </w:p>
    <w:p w14:paraId="13D6D9E1" w14:textId="77777777" w:rsidR="00F5614A" w:rsidRPr="00F5614A" w:rsidRDefault="00F5614A" w:rsidP="00F5614A">
      <w:pPr>
        <w:jc w:val="center"/>
        <w:rPr>
          <w:b/>
          <w:bCs/>
          <w:sz w:val="72"/>
          <w:szCs w:val="72"/>
          <w:lang w:val="en-US"/>
        </w:rPr>
      </w:pPr>
      <w:r w:rsidRPr="00F5614A">
        <w:rPr>
          <w:b/>
          <w:bCs/>
          <w:sz w:val="72"/>
          <w:szCs w:val="72"/>
          <w:lang w:val="en-US"/>
        </w:rPr>
        <w:t>RECRUITMENT PACK</w:t>
      </w:r>
    </w:p>
    <w:p w14:paraId="777CF25D" w14:textId="77777777" w:rsidR="00F5614A" w:rsidRDefault="00F5614A" w:rsidP="00F5614A">
      <w:pPr>
        <w:jc w:val="center"/>
        <w:rPr>
          <w:b/>
          <w:bCs/>
          <w:sz w:val="24"/>
          <w:szCs w:val="24"/>
          <w:u w:val="single"/>
          <w:lang w:val="en-US"/>
        </w:rPr>
      </w:pPr>
    </w:p>
    <w:p w14:paraId="462F074B" w14:textId="516296F9" w:rsidR="00F5614A" w:rsidRDefault="00D34714" w:rsidP="00F5614A">
      <w:pPr>
        <w:jc w:val="center"/>
        <w:rPr>
          <w:b/>
          <w:bCs/>
          <w:sz w:val="40"/>
          <w:szCs w:val="40"/>
          <w:lang w:val="en-US"/>
        </w:rPr>
      </w:pPr>
      <w:r>
        <w:rPr>
          <w:b/>
          <w:bCs/>
          <w:sz w:val="40"/>
          <w:szCs w:val="40"/>
          <w:lang w:val="en-US"/>
        </w:rPr>
        <w:t>Support youth worker</w:t>
      </w:r>
    </w:p>
    <w:p w14:paraId="54297C87" w14:textId="2059D6FC" w:rsidR="00687136" w:rsidRDefault="0081397E" w:rsidP="00F5614A">
      <w:pPr>
        <w:jc w:val="center"/>
        <w:rPr>
          <w:sz w:val="36"/>
          <w:szCs w:val="36"/>
          <w:lang w:val="en-US"/>
        </w:rPr>
      </w:pPr>
      <w:r>
        <w:rPr>
          <w:sz w:val="36"/>
          <w:szCs w:val="36"/>
          <w:lang w:val="en-US"/>
        </w:rPr>
        <w:t>How to apply</w:t>
      </w:r>
    </w:p>
    <w:p w14:paraId="18B1049A" w14:textId="0509630C" w:rsidR="00F5614A" w:rsidRPr="00F5614A" w:rsidRDefault="00F5614A" w:rsidP="00F5614A">
      <w:pPr>
        <w:jc w:val="center"/>
        <w:rPr>
          <w:sz w:val="36"/>
          <w:szCs w:val="36"/>
          <w:lang w:val="en-US"/>
        </w:rPr>
      </w:pPr>
      <w:r w:rsidRPr="00F5614A">
        <w:rPr>
          <w:sz w:val="36"/>
          <w:szCs w:val="36"/>
          <w:lang w:val="en-US"/>
        </w:rPr>
        <w:t>Job description</w:t>
      </w:r>
    </w:p>
    <w:p w14:paraId="092151F4" w14:textId="77777777" w:rsidR="00F5614A" w:rsidRPr="00F5614A" w:rsidRDefault="00F5614A" w:rsidP="00F5614A">
      <w:pPr>
        <w:jc w:val="center"/>
        <w:rPr>
          <w:sz w:val="36"/>
          <w:szCs w:val="36"/>
          <w:lang w:val="en-US"/>
        </w:rPr>
      </w:pPr>
      <w:r w:rsidRPr="00F5614A">
        <w:rPr>
          <w:sz w:val="36"/>
          <w:szCs w:val="36"/>
          <w:lang w:val="en-US"/>
        </w:rPr>
        <w:t>Job specification</w:t>
      </w:r>
    </w:p>
    <w:p w14:paraId="07ADD8CD" w14:textId="77777777" w:rsidR="00F5614A" w:rsidRDefault="00F5614A" w:rsidP="00F5614A">
      <w:pPr>
        <w:jc w:val="center"/>
        <w:rPr>
          <w:sz w:val="36"/>
          <w:szCs w:val="36"/>
          <w:lang w:val="en-US"/>
        </w:rPr>
      </w:pPr>
      <w:r w:rsidRPr="00F5614A">
        <w:rPr>
          <w:sz w:val="36"/>
          <w:szCs w:val="36"/>
          <w:lang w:val="en-US"/>
        </w:rPr>
        <w:t>Job advert</w:t>
      </w:r>
    </w:p>
    <w:p w14:paraId="7134D0F3" w14:textId="77777777" w:rsidR="00F5614A" w:rsidRDefault="00F5614A" w:rsidP="00F5614A">
      <w:pPr>
        <w:jc w:val="center"/>
        <w:rPr>
          <w:sz w:val="36"/>
          <w:szCs w:val="36"/>
          <w:lang w:val="en-US"/>
        </w:rPr>
      </w:pPr>
    </w:p>
    <w:p w14:paraId="6151D861" w14:textId="6E698343" w:rsidR="00F5614A" w:rsidRDefault="00F5614A" w:rsidP="00F5614A">
      <w:pPr>
        <w:jc w:val="center"/>
        <w:rPr>
          <w:sz w:val="36"/>
          <w:szCs w:val="36"/>
          <w:lang w:val="en-US"/>
        </w:rPr>
      </w:pPr>
    </w:p>
    <w:p w14:paraId="60DD84FE" w14:textId="2D43F498" w:rsidR="00D1292D" w:rsidRDefault="00D1292D" w:rsidP="00F5614A">
      <w:pPr>
        <w:jc w:val="center"/>
        <w:rPr>
          <w:sz w:val="36"/>
          <w:szCs w:val="36"/>
          <w:lang w:val="en-US"/>
        </w:rPr>
      </w:pPr>
    </w:p>
    <w:p w14:paraId="230B2969" w14:textId="7E4071D7" w:rsidR="00D1292D" w:rsidRDefault="00D1292D" w:rsidP="00F5614A">
      <w:pPr>
        <w:jc w:val="center"/>
        <w:rPr>
          <w:sz w:val="36"/>
          <w:szCs w:val="36"/>
          <w:lang w:val="en-US"/>
        </w:rPr>
      </w:pPr>
    </w:p>
    <w:p w14:paraId="03133892" w14:textId="77777777" w:rsidR="00F5614A" w:rsidRDefault="00F5614A" w:rsidP="00F5614A">
      <w:pPr>
        <w:jc w:val="center"/>
        <w:rPr>
          <w:sz w:val="36"/>
          <w:szCs w:val="36"/>
          <w:lang w:val="en-US"/>
        </w:rPr>
      </w:pPr>
    </w:p>
    <w:p w14:paraId="5D55218B" w14:textId="0EF32197" w:rsidR="00F5614A" w:rsidRPr="00F5614A" w:rsidRDefault="00F5614A" w:rsidP="00F5614A">
      <w:pPr>
        <w:jc w:val="center"/>
        <w:rPr>
          <w:sz w:val="28"/>
          <w:szCs w:val="28"/>
          <w:lang w:val="en-US"/>
        </w:rPr>
      </w:pPr>
      <w:r>
        <w:rPr>
          <w:sz w:val="28"/>
          <w:szCs w:val="28"/>
          <w:lang w:val="en-US"/>
        </w:rPr>
        <w:t>f</w:t>
      </w:r>
      <w:r w:rsidRPr="00F5614A">
        <w:rPr>
          <w:sz w:val="28"/>
          <w:szCs w:val="28"/>
          <w:lang w:val="en-US"/>
        </w:rPr>
        <w:t xml:space="preserve">unded by </w:t>
      </w:r>
    </w:p>
    <w:p w14:paraId="303D3A65" w14:textId="31B6B213" w:rsidR="00F5614A" w:rsidRDefault="00F5614A" w:rsidP="00F5614A">
      <w:pPr>
        <w:jc w:val="center"/>
        <w:rPr>
          <w:sz w:val="36"/>
          <w:szCs w:val="36"/>
          <w:lang w:val="en-US"/>
        </w:rPr>
      </w:pPr>
      <w:r>
        <w:rPr>
          <w:noProof/>
          <w:lang w:eastAsia="en-GB"/>
        </w:rPr>
        <w:drawing>
          <wp:inline distT="0" distB="0" distL="0" distR="0" wp14:anchorId="45FD7A3D" wp14:editId="2FF89A8B">
            <wp:extent cx="2495550" cy="963549"/>
            <wp:effectExtent l="0" t="0" r="0" b="8255"/>
            <wp:docPr id="2" name="Picture 2" descr="Children in Nee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in Need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000" cy="989206"/>
                    </a:xfrm>
                    <a:prstGeom prst="rect">
                      <a:avLst/>
                    </a:prstGeom>
                    <a:noFill/>
                    <a:ln>
                      <a:noFill/>
                    </a:ln>
                  </pic:spPr>
                </pic:pic>
              </a:graphicData>
            </a:graphic>
          </wp:inline>
        </w:drawing>
      </w:r>
    </w:p>
    <w:p w14:paraId="56A88A41" w14:textId="77777777" w:rsidR="00D1292D" w:rsidRDefault="00D1292D" w:rsidP="00F5614A">
      <w:pPr>
        <w:jc w:val="center"/>
        <w:rPr>
          <w:sz w:val="28"/>
          <w:szCs w:val="28"/>
          <w:lang w:val="en-US"/>
        </w:rPr>
      </w:pPr>
    </w:p>
    <w:p w14:paraId="2BEAFDB8" w14:textId="3992FAB3" w:rsidR="00D1292D" w:rsidRPr="00D1292D" w:rsidRDefault="00D1292D" w:rsidP="00F5614A">
      <w:pPr>
        <w:jc w:val="center"/>
        <w:rPr>
          <w:sz w:val="24"/>
          <w:szCs w:val="24"/>
          <w:lang w:val="en-US"/>
        </w:rPr>
      </w:pPr>
      <w:r w:rsidRPr="00D1292D">
        <w:rPr>
          <w:sz w:val="24"/>
          <w:szCs w:val="24"/>
          <w:lang w:val="en-US"/>
        </w:rPr>
        <w:t>September 2020</w:t>
      </w:r>
    </w:p>
    <w:p w14:paraId="1076D68D" w14:textId="6B868410" w:rsidR="00687136" w:rsidRDefault="0081397E">
      <w:pPr>
        <w:rPr>
          <w:b/>
          <w:bCs/>
          <w:sz w:val="32"/>
          <w:szCs w:val="32"/>
          <w:lang w:val="en-US"/>
        </w:rPr>
      </w:pPr>
      <w:r>
        <w:rPr>
          <w:b/>
          <w:bCs/>
          <w:sz w:val="32"/>
          <w:szCs w:val="32"/>
          <w:lang w:val="en-US"/>
        </w:rPr>
        <w:lastRenderedPageBreak/>
        <w:t>How to apply</w:t>
      </w:r>
    </w:p>
    <w:p w14:paraId="5F6683F1" w14:textId="0D075820" w:rsidR="00F13936" w:rsidRDefault="00687136" w:rsidP="00F13936">
      <w:pPr>
        <w:rPr>
          <w:lang w:val="en-US"/>
        </w:rPr>
      </w:pPr>
      <w:r>
        <w:rPr>
          <w:lang w:val="en-US"/>
        </w:rPr>
        <w:t xml:space="preserve">If you are interested in applying for this post, please send us </w:t>
      </w:r>
      <w:r w:rsidR="00F13936">
        <w:rPr>
          <w:lang w:val="en-US"/>
        </w:rPr>
        <w:t xml:space="preserve">a completed application form as soon as possible.  </w:t>
      </w:r>
      <w:r w:rsidR="00F13936" w:rsidRPr="00E8792B">
        <w:rPr>
          <w:b/>
          <w:bCs/>
          <w:lang w:val="en-US"/>
        </w:rPr>
        <w:t>We do not have a fixed closing date and will begin to interview suitable candidates when we can.</w:t>
      </w:r>
      <w:r w:rsidR="00F13936">
        <w:rPr>
          <w:lang w:val="en-US"/>
        </w:rPr>
        <w:t xml:space="preserve">  </w:t>
      </w:r>
    </w:p>
    <w:p w14:paraId="6C27B4CB" w14:textId="03C2B355" w:rsidR="00687136" w:rsidRPr="00BB373C" w:rsidRDefault="00687136" w:rsidP="00F13936">
      <w:pPr>
        <w:rPr>
          <w:lang w:val="en-US"/>
        </w:rPr>
      </w:pPr>
      <w:r w:rsidRPr="00BB373C">
        <w:rPr>
          <w:lang w:val="en-US"/>
        </w:rPr>
        <w:t xml:space="preserve">Our </w:t>
      </w:r>
      <w:r w:rsidR="0081397E" w:rsidRPr="00BB373C">
        <w:rPr>
          <w:lang w:val="en-US"/>
        </w:rPr>
        <w:t xml:space="preserve">anticipated </w:t>
      </w:r>
      <w:r w:rsidRPr="00BB373C">
        <w:rPr>
          <w:lang w:val="en-US"/>
        </w:rPr>
        <w:t>recruitment timetable is as follows:</w:t>
      </w:r>
    </w:p>
    <w:tbl>
      <w:tblPr>
        <w:tblStyle w:val="TableGrid"/>
        <w:tblW w:w="0" w:type="auto"/>
        <w:tblLook w:val="04A0" w:firstRow="1" w:lastRow="0" w:firstColumn="1" w:lastColumn="0" w:noHBand="0" w:noVBand="1"/>
      </w:tblPr>
      <w:tblGrid>
        <w:gridCol w:w="6516"/>
        <w:gridCol w:w="2500"/>
      </w:tblGrid>
      <w:tr w:rsidR="00687136" w14:paraId="4BDFE76F" w14:textId="77777777" w:rsidTr="0081397E">
        <w:tc>
          <w:tcPr>
            <w:tcW w:w="6516" w:type="dxa"/>
          </w:tcPr>
          <w:p w14:paraId="44F64343" w14:textId="73F52D44" w:rsidR="00687136" w:rsidRDefault="00687136" w:rsidP="00687136">
            <w:pPr>
              <w:rPr>
                <w:lang w:val="en-US"/>
              </w:rPr>
            </w:pPr>
            <w:r>
              <w:rPr>
                <w:lang w:val="en-US"/>
              </w:rPr>
              <w:t>Advertisement goes live</w:t>
            </w:r>
          </w:p>
        </w:tc>
        <w:tc>
          <w:tcPr>
            <w:tcW w:w="2500" w:type="dxa"/>
          </w:tcPr>
          <w:p w14:paraId="367F4752" w14:textId="6244A653" w:rsidR="00687136" w:rsidRDefault="0081397E" w:rsidP="00687136">
            <w:pPr>
              <w:rPr>
                <w:lang w:val="en-US"/>
              </w:rPr>
            </w:pPr>
            <w:r>
              <w:rPr>
                <w:lang w:val="en-US"/>
              </w:rPr>
              <w:t>2</w:t>
            </w:r>
            <w:r w:rsidR="00BB373C">
              <w:rPr>
                <w:lang w:val="en-US"/>
              </w:rPr>
              <w:t>8</w:t>
            </w:r>
            <w:r>
              <w:rPr>
                <w:lang w:val="en-US"/>
              </w:rPr>
              <w:t xml:space="preserve"> September</w:t>
            </w:r>
          </w:p>
        </w:tc>
      </w:tr>
      <w:tr w:rsidR="00687136" w14:paraId="420F9947" w14:textId="77777777" w:rsidTr="0081397E">
        <w:tc>
          <w:tcPr>
            <w:tcW w:w="6516" w:type="dxa"/>
          </w:tcPr>
          <w:p w14:paraId="67BE7493" w14:textId="0B5434ED" w:rsidR="00687136" w:rsidRDefault="00BB373C" w:rsidP="00687136">
            <w:pPr>
              <w:rPr>
                <w:lang w:val="en-US"/>
              </w:rPr>
            </w:pPr>
            <w:r>
              <w:rPr>
                <w:lang w:val="en-US"/>
              </w:rPr>
              <w:t>Ongoing recruitment</w:t>
            </w:r>
          </w:p>
        </w:tc>
        <w:tc>
          <w:tcPr>
            <w:tcW w:w="2500" w:type="dxa"/>
          </w:tcPr>
          <w:p w14:paraId="108B10C9" w14:textId="23361708" w:rsidR="00687136" w:rsidRDefault="0081397E" w:rsidP="00687136">
            <w:pPr>
              <w:rPr>
                <w:lang w:val="en-US"/>
              </w:rPr>
            </w:pPr>
            <w:r>
              <w:rPr>
                <w:lang w:val="en-US"/>
              </w:rPr>
              <w:t>16 October</w:t>
            </w:r>
          </w:p>
        </w:tc>
      </w:tr>
      <w:tr w:rsidR="00687136" w14:paraId="2471174B" w14:textId="77777777" w:rsidTr="0081397E">
        <w:tc>
          <w:tcPr>
            <w:tcW w:w="6516" w:type="dxa"/>
          </w:tcPr>
          <w:p w14:paraId="6B7823B7" w14:textId="2812DB54" w:rsidR="00687136" w:rsidRDefault="00BB373C" w:rsidP="00687136">
            <w:pPr>
              <w:rPr>
                <w:lang w:val="en-US"/>
              </w:rPr>
            </w:pPr>
            <w:r>
              <w:rPr>
                <w:lang w:val="en-US"/>
              </w:rPr>
              <w:t>First interviews from ….</w:t>
            </w:r>
          </w:p>
        </w:tc>
        <w:tc>
          <w:tcPr>
            <w:tcW w:w="2500" w:type="dxa"/>
          </w:tcPr>
          <w:p w14:paraId="7AFF0509" w14:textId="65E32EFA" w:rsidR="00687136" w:rsidRDefault="00BB373C" w:rsidP="00687136">
            <w:pPr>
              <w:rPr>
                <w:lang w:val="en-US"/>
              </w:rPr>
            </w:pPr>
            <w:r>
              <w:rPr>
                <w:lang w:val="en-US"/>
              </w:rPr>
              <w:t>1</w:t>
            </w:r>
            <w:r w:rsidR="0081397E">
              <w:rPr>
                <w:lang w:val="en-US"/>
              </w:rPr>
              <w:t>0 October</w:t>
            </w:r>
          </w:p>
        </w:tc>
      </w:tr>
    </w:tbl>
    <w:p w14:paraId="2253C8A9" w14:textId="3453A3D4" w:rsidR="00687136" w:rsidRDefault="00687136" w:rsidP="00687136">
      <w:pPr>
        <w:rPr>
          <w:lang w:val="en-US"/>
        </w:rPr>
      </w:pPr>
    </w:p>
    <w:p w14:paraId="07C0B963" w14:textId="77777777" w:rsidR="00F13936" w:rsidRPr="00687136" w:rsidRDefault="00F13936" w:rsidP="00687136">
      <w:pPr>
        <w:rPr>
          <w:lang w:val="en-US"/>
        </w:rPr>
      </w:pPr>
    </w:p>
    <w:p w14:paraId="2D7E1FF0" w14:textId="77777777" w:rsidR="00BB373C" w:rsidRDefault="00BC13B3" w:rsidP="00687136">
      <w:pPr>
        <w:rPr>
          <w:lang w:val="en-US"/>
        </w:rPr>
      </w:pPr>
      <w:r>
        <w:rPr>
          <w:lang w:val="en-US"/>
        </w:rPr>
        <w:t xml:space="preserve">If you have any questions about the role please email </w:t>
      </w:r>
      <w:hyperlink r:id="rId10" w:history="1">
        <w:r w:rsidRPr="009341FD">
          <w:rPr>
            <w:rStyle w:val="Hyperlink"/>
            <w:lang w:val="en-US"/>
          </w:rPr>
          <w:t>info@socopa.org.uk</w:t>
        </w:r>
      </w:hyperlink>
      <w:r>
        <w:rPr>
          <w:lang w:val="en-US"/>
        </w:rPr>
        <w:t xml:space="preserve"> with your question and we will get back to you as soon as possible.</w:t>
      </w:r>
    </w:p>
    <w:p w14:paraId="5C546CE5" w14:textId="77777777" w:rsidR="00BB373C" w:rsidRDefault="00BB373C" w:rsidP="00BB373C">
      <w:pPr>
        <w:rPr>
          <w:b/>
          <w:bCs/>
          <w:lang w:val="en-US"/>
        </w:rPr>
      </w:pPr>
    </w:p>
    <w:p w14:paraId="2DE274AB" w14:textId="6DCC6AE3" w:rsidR="00BB373C" w:rsidRDefault="00BB373C" w:rsidP="00BB373C">
      <w:pPr>
        <w:rPr>
          <w:b/>
          <w:bCs/>
          <w:lang w:val="en-US"/>
        </w:rPr>
      </w:pPr>
      <w:r>
        <w:rPr>
          <w:b/>
          <w:bCs/>
          <w:lang w:val="en-US"/>
        </w:rPr>
        <w:t xml:space="preserve">Please send completed applications forms to </w:t>
      </w:r>
      <w:hyperlink r:id="rId11" w:history="1">
        <w:r>
          <w:rPr>
            <w:rStyle w:val="Hyperlink"/>
            <w:b/>
            <w:bCs/>
            <w:lang w:val="en-US"/>
          </w:rPr>
          <w:t>recruitment@socopa.org.uk</w:t>
        </w:r>
      </w:hyperlink>
      <w:r>
        <w:rPr>
          <w:b/>
          <w:bCs/>
          <w:lang w:val="en-US"/>
        </w:rPr>
        <w:t xml:space="preserve"> with SUPPORT YOUTH WORKER APPLICATION in the subject line.</w:t>
      </w:r>
      <w:r>
        <w:rPr>
          <w:b/>
          <w:bCs/>
          <w:lang w:val="en-US"/>
        </w:rPr>
        <w:br w:type="page"/>
      </w:r>
    </w:p>
    <w:p w14:paraId="2574A52A" w14:textId="523BEF69" w:rsidR="00D1292D" w:rsidRPr="00D1292D" w:rsidRDefault="00D1292D" w:rsidP="00D1292D">
      <w:pPr>
        <w:spacing w:before="120" w:after="240" w:line="240" w:lineRule="auto"/>
        <w:mirrorIndents/>
        <w:rPr>
          <w:b/>
          <w:bCs/>
          <w:sz w:val="32"/>
          <w:szCs w:val="32"/>
          <w:lang w:val="en-US"/>
        </w:rPr>
      </w:pPr>
      <w:r w:rsidRPr="00D1292D">
        <w:rPr>
          <w:b/>
          <w:bCs/>
          <w:sz w:val="32"/>
          <w:szCs w:val="32"/>
          <w:lang w:val="en-US"/>
        </w:rPr>
        <w:lastRenderedPageBreak/>
        <w:t>JOB DESCRIPTION</w:t>
      </w:r>
    </w:p>
    <w:p w14:paraId="2ADC417B" w14:textId="77777777" w:rsidR="00D1292D" w:rsidRPr="00D1292D" w:rsidRDefault="00D1292D" w:rsidP="00D1292D">
      <w:pPr>
        <w:spacing w:before="120" w:after="240" w:line="240" w:lineRule="auto"/>
        <w:mirrorIndents/>
        <w:rPr>
          <w:b/>
          <w:bCs/>
          <w:sz w:val="24"/>
          <w:szCs w:val="24"/>
          <w:u w:val="single"/>
          <w:lang w:val="en-US"/>
        </w:rPr>
      </w:pPr>
    </w:p>
    <w:p w14:paraId="5DD326D2" w14:textId="62359D85" w:rsidR="00647115" w:rsidRPr="00D1292D" w:rsidRDefault="00CF783F"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 xml:space="preserve">JOB </w:t>
      </w:r>
      <w:r w:rsidR="00BC13B3">
        <w:rPr>
          <w:rFonts w:cstheme="minorHAnsi"/>
          <w:b/>
          <w:bCs/>
          <w:u w:val="single"/>
          <w:lang w:val="en-US"/>
        </w:rPr>
        <w:t>SUMMARY</w:t>
      </w:r>
    </w:p>
    <w:p w14:paraId="15DE653D" w14:textId="548388B9" w:rsidR="00BB373C" w:rsidRDefault="00CF783F" w:rsidP="00D1292D">
      <w:pPr>
        <w:spacing w:before="120" w:after="240" w:line="240" w:lineRule="auto"/>
        <w:mirrorIndents/>
        <w:rPr>
          <w:rFonts w:cstheme="minorHAnsi"/>
          <w:lang w:val="en-US"/>
        </w:rPr>
      </w:pPr>
      <w:r w:rsidRPr="00D1292D">
        <w:rPr>
          <w:rFonts w:cstheme="minorHAnsi"/>
          <w:lang w:val="en-US"/>
        </w:rPr>
        <w:t xml:space="preserve">The SOCOPA </w:t>
      </w:r>
      <w:r w:rsidR="00BB373C">
        <w:rPr>
          <w:rFonts w:cstheme="minorHAnsi"/>
          <w:lang w:val="en-US"/>
        </w:rPr>
        <w:t xml:space="preserve">Support Worker </w:t>
      </w:r>
      <w:r w:rsidRPr="00D1292D">
        <w:rPr>
          <w:rFonts w:cstheme="minorHAnsi"/>
          <w:lang w:val="en-US"/>
        </w:rPr>
        <w:t xml:space="preserve">will </w:t>
      </w:r>
      <w:r w:rsidR="00BB373C">
        <w:rPr>
          <w:rFonts w:cstheme="minorHAnsi"/>
          <w:lang w:val="en-US"/>
        </w:rPr>
        <w:t xml:space="preserve">work with young people in the SOCOPA youth club based in St Matthew’s.  </w:t>
      </w:r>
    </w:p>
    <w:p w14:paraId="39BB4FC5" w14:textId="48AD0404" w:rsidR="00BB373C" w:rsidRDefault="00BC13B3" w:rsidP="00D1292D">
      <w:pPr>
        <w:spacing w:before="120" w:after="240" w:line="240" w:lineRule="auto"/>
        <w:mirrorIndents/>
        <w:rPr>
          <w:rFonts w:cstheme="minorHAnsi"/>
          <w:lang w:val="en-US"/>
        </w:rPr>
      </w:pPr>
      <w:r>
        <w:rPr>
          <w:rFonts w:cstheme="minorHAnsi"/>
          <w:lang w:val="en-US"/>
        </w:rPr>
        <w:t xml:space="preserve">The post holder will </w:t>
      </w:r>
      <w:r w:rsidR="00BB373C">
        <w:rPr>
          <w:rFonts w:cstheme="minorHAnsi"/>
          <w:lang w:val="en-US"/>
        </w:rPr>
        <w:t xml:space="preserve">be responsible for </w:t>
      </w:r>
      <w:r w:rsidR="00C20C12">
        <w:rPr>
          <w:rFonts w:cstheme="minorHAnsi"/>
          <w:lang w:val="en-US"/>
        </w:rPr>
        <w:t xml:space="preserve">ensuring young people are registered onto the programme; </w:t>
      </w:r>
      <w:r w:rsidR="00BB373C">
        <w:rPr>
          <w:rFonts w:cstheme="minorHAnsi"/>
          <w:lang w:val="en-US"/>
        </w:rPr>
        <w:t>setting up and supervising activities for young people</w:t>
      </w:r>
      <w:r w:rsidR="00C20C12">
        <w:rPr>
          <w:rFonts w:cstheme="minorHAnsi"/>
          <w:lang w:val="en-US"/>
        </w:rPr>
        <w:t xml:space="preserve">; </w:t>
      </w:r>
      <w:r w:rsidR="00BB373C">
        <w:rPr>
          <w:rFonts w:cstheme="minorHAnsi"/>
          <w:lang w:val="en-US"/>
        </w:rPr>
        <w:t>clearing up at the end of the session</w:t>
      </w:r>
      <w:r w:rsidR="00C20C12">
        <w:rPr>
          <w:rFonts w:cstheme="minorHAnsi"/>
          <w:lang w:val="en-US"/>
        </w:rPr>
        <w:t>; entering registration details onto the database.</w:t>
      </w:r>
    </w:p>
    <w:p w14:paraId="7F44FD09" w14:textId="6DC9854B" w:rsidR="00647115" w:rsidRDefault="00C20C12" w:rsidP="00D1292D">
      <w:pPr>
        <w:spacing w:before="120" w:after="240" w:line="240" w:lineRule="auto"/>
        <w:mirrorIndents/>
        <w:rPr>
          <w:rFonts w:cstheme="minorHAnsi"/>
          <w:lang w:val="en-US"/>
        </w:rPr>
      </w:pPr>
      <w:r>
        <w:rPr>
          <w:rFonts w:cstheme="minorHAnsi"/>
          <w:lang w:val="en-US"/>
        </w:rPr>
        <w:t xml:space="preserve">The postholder will initially report to the </w:t>
      </w:r>
      <w:r w:rsidR="002E342C" w:rsidRPr="00D1292D">
        <w:rPr>
          <w:rFonts w:cstheme="minorHAnsi"/>
          <w:lang w:val="en-US"/>
        </w:rPr>
        <w:t>SOCOPA Chief Executive</w:t>
      </w:r>
      <w:r>
        <w:rPr>
          <w:rFonts w:cstheme="minorHAnsi"/>
          <w:lang w:val="en-US"/>
        </w:rPr>
        <w:t xml:space="preserve"> and later a Youth Project Co-ordinator.  </w:t>
      </w:r>
    </w:p>
    <w:p w14:paraId="35F5AAAF" w14:textId="77777777" w:rsidR="00D1292D" w:rsidRPr="00D1292D" w:rsidRDefault="00D1292D" w:rsidP="00D1292D">
      <w:pPr>
        <w:spacing w:before="120" w:after="240" w:line="240" w:lineRule="auto"/>
        <w:mirrorIndents/>
        <w:rPr>
          <w:rFonts w:cstheme="minorHAnsi"/>
          <w:lang w:val="en-US"/>
        </w:rPr>
      </w:pPr>
    </w:p>
    <w:p w14:paraId="2F45704B" w14:textId="028AD56B" w:rsidR="00647115" w:rsidRPr="00D1292D" w:rsidRDefault="00440764"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MAIN ROLES AND RESPONSIBILITIES</w:t>
      </w:r>
    </w:p>
    <w:p w14:paraId="5B63AE22" w14:textId="29982190" w:rsidR="00B75812" w:rsidRPr="00D1292D" w:rsidRDefault="00C20C12" w:rsidP="00D1292D">
      <w:pPr>
        <w:spacing w:before="120" w:after="240" w:line="240" w:lineRule="auto"/>
        <w:mirrorIndents/>
        <w:rPr>
          <w:rFonts w:cstheme="minorHAnsi"/>
          <w:b/>
          <w:bCs/>
          <w:lang w:val="en-US"/>
        </w:rPr>
      </w:pPr>
      <w:r>
        <w:rPr>
          <w:rFonts w:cstheme="minorHAnsi"/>
          <w:b/>
          <w:bCs/>
          <w:lang w:val="en-US"/>
        </w:rPr>
        <w:t>2</w:t>
      </w:r>
      <w:r w:rsidR="00CF783F" w:rsidRPr="00D1292D">
        <w:rPr>
          <w:rFonts w:cstheme="minorHAnsi"/>
          <w:b/>
          <w:bCs/>
          <w:lang w:val="en-US"/>
        </w:rPr>
        <w:t>.1</w:t>
      </w:r>
      <w:r w:rsidR="00CF783F" w:rsidRPr="00D1292D">
        <w:rPr>
          <w:rFonts w:cstheme="minorHAnsi"/>
          <w:b/>
          <w:bCs/>
          <w:lang w:val="en-US"/>
        </w:rPr>
        <w:tab/>
      </w:r>
      <w:r w:rsidR="00B75812" w:rsidRPr="00D1292D">
        <w:rPr>
          <w:rFonts w:cstheme="minorHAnsi"/>
          <w:b/>
          <w:bCs/>
          <w:lang w:val="en-US"/>
        </w:rPr>
        <w:t>Themed activities/ workshops</w:t>
      </w:r>
    </w:p>
    <w:p w14:paraId="034648FF" w14:textId="61C842DF" w:rsidR="00C20C12" w:rsidRDefault="00C20C12" w:rsidP="00D1292D">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In discussion with the Chief Executive/ Youth Project Co-ordinator, set up activities for young people so everything is ready before they arrive.</w:t>
      </w:r>
    </w:p>
    <w:p w14:paraId="2535D201" w14:textId="2AD5F4EC"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sidRPr="00C20C12">
        <w:rPr>
          <w:rFonts w:cstheme="minorHAnsi"/>
          <w:lang w:val="en-US"/>
        </w:rPr>
        <w:t xml:space="preserve">When young people arrive ensure everyone has completed a registration form with emergency contact details etc. and for future weeks completes the attendance register. </w:t>
      </w:r>
    </w:p>
    <w:p w14:paraId="6D21B8A8" w14:textId="46870ECF"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 xml:space="preserve">Supervise young people during activities and ensure everyone takes part.  </w:t>
      </w:r>
    </w:p>
    <w:p w14:paraId="464FF963" w14:textId="64FC663F"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Ensure young people are safe, that they follow any relevant social distancing or PPE requirements.  Notify the appointed responsible person if there are any concerns about individual safeguarding or personal safety.</w:t>
      </w:r>
    </w:p>
    <w:p w14:paraId="41EB7D4A" w14:textId="30607F75"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Ensure sessions finish on time and young people leave safely to go home.</w:t>
      </w:r>
    </w:p>
    <w:p w14:paraId="01068665" w14:textId="19BE3DAA"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Clear up equipment, chairs and other furniture.</w:t>
      </w:r>
    </w:p>
    <w:p w14:paraId="32505783" w14:textId="2629E288" w:rsidR="00C20C12" w:rsidRDefault="00C20C12"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Provide a short</w:t>
      </w:r>
      <w:r w:rsidR="00741CB8">
        <w:rPr>
          <w:rFonts w:cstheme="minorHAnsi"/>
          <w:lang w:val="en-US"/>
        </w:rPr>
        <w:t>,</w:t>
      </w:r>
      <w:r>
        <w:rPr>
          <w:rFonts w:cstheme="minorHAnsi"/>
          <w:lang w:val="en-US"/>
        </w:rPr>
        <w:t xml:space="preserve"> written report as well as registration </w:t>
      </w:r>
      <w:r w:rsidR="00741CB8">
        <w:rPr>
          <w:rFonts w:cstheme="minorHAnsi"/>
          <w:lang w:val="en-US"/>
        </w:rPr>
        <w:t>information</w:t>
      </w:r>
      <w:r>
        <w:rPr>
          <w:rFonts w:cstheme="minorHAnsi"/>
          <w:lang w:val="en-US"/>
        </w:rPr>
        <w:t xml:space="preserve"> on the Session Report Form to the responsible person</w:t>
      </w:r>
      <w:r w:rsidR="00741CB8">
        <w:rPr>
          <w:rFonts w:cstheme="minorHAnsi"/>
          <w:lang w:val="en-US"/>
        </w:rPr>
        <w:t>.</w:t>
      </w:r>
    </w:p>
    <w:p w14:paraId="2FE43B06" w14:textId="68D8FA5E" w:rsidR="00741CB8" w:rsidRDefault="00741CB8"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Undertake training provided by SOCOPA as required.</w:t>
      </w:r>
    </w:p>
    <w:p w14:paraId="531AF9D0" w14:textId="16347D12" w:rsidR="00741CB8" w:rsidRDefault="00741CB8" w:rsidP="004511A1">
      <w:pPr>
        <w:pStyle w:val="ListParagraph"/>
        <w:numPr>
          <w:ilvl w:val="0"/>
          <w:numId w:val="2"/>
        </w:numPr>
        <w:spacing w:before="120" w:after="240" w:line="240" w:lineRule="auto"/>
        <w:ind w:left="1080"/>
        <w:contextualSpacing w:val="0"/>
        <w:mirrorIndents/>
        <w:rPr>
          <w:rFonts w:cstheme="minorHAnsi"/>
          <w:lang w:val="en-US"/>
        </w:rPr>
      </w:pPr>
      <w:r>
        <w:rPr>
          <w:rFonts w:cstheme="minorHAnsi"/>
          <w:lang w:val="en-US"/>
        </w:rPr>
        <w:t>Undertake any other reasonable duties as required.</w:t>
      </w:r>
    </w:p>
    <w:p w14:paraId="372C55CE" w14:textId="38CEB465" w:rsidR="00C20C12" w:rsidRDefault="00C20C12" w:rsidP="00C20C12">
      <w:pPr>
        <w:spacing w:before="120" w:after="240" w:line="240" w:lineRule="auto"/>
        <w:mirrorIndents/>
        <w:rPr>
          <w:rFonts w:cstheme="minorHAnsi"/>
          <w:lang w:val="en-US"/>
        </w:rPr>
      </w:pPr>
    </w:p>
    <w:p w14:paraId="5407B44C" w14:textId="77777777" w:rsidR="00885A40" w:rsidRPr="00D1292D" w:rsidRDefault="00885A40" w:rsidP="00D1292D">
      <w:pPr>
        <w:spacing w:before="120" w:after="240" w:line="240" w:lineRule="auto"/>
        <w:mirrorIndents/>
        <w:rPr>
          <w:rFonts w:cstheme="minorHAnsi"/>
          <w:b/>
          <w:bCs/>
          <w:u w:val="single"/>
          <w:lang w:val="en-US"/>
        </w:rPr>
      </w:pPr>
    </w:p>
    <w:p w14:paraId="227D0ACE" w14:textId="35A237CC" w:rsidR="00647115" w:rsidRPr="00D1292D" w:rsidRDefault="00D1292D"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TERMS AND CONDITIONS</w:t>
      </w:r>
    </w:p>
    <w:p w14:paraId="0C4B8096" w14:textId="77777777" w:rsidR="005C204F" w:rsidRPr="005C204F" w:rsidRDefault="005C204F" w:rsidP="005C204F">
      <w:pPr>
        <w:spacing w:after="240" w:line="240" w:lineRule="auto"/>
        <w:mirrorIndents/>
        <w:rPr>
          <w:rFonts w:cstheme="minorHAnsi"/>
          <w:lang w:val="en-US"/>
        </w:rPr>
      </w:pPr>
      <w:r w:rsidRPr="005C204F">
        <w:rPr>
          <w:rFonts w:cstheme="minorHAnsi"/>
          <w:color w:val="000000" w:themeColor="text1"/>
          <w:sz w:val="24"/>
          <w:szCs w:val="24"/>
        </w:rPr>
        <w:t xml:space="preserve">Salary: </w:t>
      </w:r>
      <w:r w:rsidRPr="005C204F">
        <w:rPr>
          <w:rFonts w:cstheme="minorHAnsi"/>
          <w:lang w:val="en-US"/>
        </w:rPr>
        <w:t xml:space="preserve">Salary £15/ hr up to 3-6 hrs week to December 2021.  The postholder will be required to work evenings and some weekends according to the programme schedule.  </w:t>
      </w:r>
    </w:p>
    <w:p w14:paraId="23E2621B" w14:textId="317CF09C" w:rsidR="00647115" w:rsidRPr="00D1292D" w:rsidRDefault="00D1292D"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lastRenderedPageBreak/>
        <w:t>ABOUT SOCOPA</w:t>
      </w:r>
    </w:p>
    <w:p w14:paraId="108386C2" w14:textId="3C5207E5" w:rsidR="0085015A" w:rsidRP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 xml:space="preserve">The Somali Community Parents Association has worked with the Somali community in St Matthew’s since it was established in 2007.  Our offices are based on the St Matthew’s estate and our staff live there too and are well known to the community.  We are also work closely with local statutory services, including the police, local authority neighbourhood staff, the NHS and local schools providing support to the large Somali population in the area.   We deliver services to over 1,000 beneficiaries each year who come to us for support and advice, learning programmes or to seek the views of the community we serve. </w:t>
      </w:r>
    </w:p>
    <w:p w14:paraId="37DF740A" w14:textId="3205B7AE" w:rsidR="0085015A" w:rsidRP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SOCOPA has significant experience of running programmes in the St Matthew’s neighbourhood and has built up a reputation for reliability and reach into the Somali community in the neighbourhood.  In the last year we have delivered consultations with local people for the Police, University of Leicester Hospitals Trust and the Deputy Mayor of Leicester.</w:t>
      </w:r>
    </w:p>
    <w:p w14:paraId="720D7ED5" w14:textId="4A7A4EDE" w:rsid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 xml:space="preserve">We have also run popular programmes for Somali young people, including an award-winning programme with the Canal and River Trust and a youth sports club.  We are currently working under contract with Barnardo’s to support vulnerable young people in St Matthew’s after Lockdown and have secured investment from BBC Children in Need to support young people’s education and social development.  </w:t>
      </w:r>
    </w:p>
    <w:p w14:paraId="51306919" w14:textId="77777777" w:rsidR="00D1292D" w:rsidRDefault="00D1292D">
      <w:pPr>
        <w:rPr>
          <w:rFonts w:cstheme="minorHAnsi"/>
          <w:color w:val="000000" w:themeColor="text1"/>
        </w:rPr>
      </w:pPr>
      <w:r>
        <w:rPr>
          <w:rFonts w:cstheme="minorHAnsi"/>
          <w:color w:val="000000" w:themeColor="text1"/>
        </w:rPr>
        <w:br w:type="page"/>
      </w:r>
    </w:p>
    <w:p w14:paraId="76B9A19F" w14:textId="43644B86" w:rsidR="0085015A" w:rsidRPr="00D1292D" w:rsidRDefault="00D1292D" w:rsidP="00D1292D">
      <w:pPr>
        <w:spacing w:after="240" w:line="240" w:lineRule="auto"/>
        <w:mirrorIndents/>
        <w:rPr>
          <w:rFonts w:cstheme="minorHAnsi"/>
          <w:b/>
          <w:bCs/>
          <w:color w:val="000000" w:themeColor="text1"/>
          <w:sz w:val="32"/>
          <w:szCs w:val="32"/>
        </w:rPr>
      </w:pPr>
      <w:r w:rsidRPr="00D1292D">
        <w:rPr>
          <w:rFonts w:cstheme="minorHAnsi"/>
          <w:b/>
          <w:bCs/>
          <w:color w:val="000000" w:themeColor="text1"/>
          <w:sz w:val="32"/>
          <w:szCs w:val="32"/>
        </w:rPr>
        <w:lastRenderedPageBreak/>
        <w:t>PERSON SPECIFICATION</w:t>
      </w:r>
    </w:p>
    <w:tbl>
      <w:tblPr>
        <w:tblStyle w:val="TableGrid"/>
        <w:tblW w:w="9351" w:type="dxa"/>
        <w:tblLook w:val="04A0" w:firstRow="1" w:lastRow="0" w:firstColumn="1" w:lastColumn="0" w:noHBand="0" w:noVBand="1"/>
      </w:tblPr>
      <w:tblGrid>
        <w:gridCol w:w="7650"/>
        <w:gridCol w:w="1701"/>
      </w:tblGrid>
      <w:tr w:rsidR="009D67C1" w:rsidRPr="009D67C1" w14:paraId="4F43D306" w14:textId="77777777" w:rsidTr="009D67C1">
        <w:tc>
          <w:tcPr>
            <w:tcW w:w="7650" w:type="dxa"/>
            <w:shd w:val="clear" w:color="auto" w:fill="FFFFFF" w:themeFill="background1"/>
          </w:tcPr>
          <w:p w14:paraId="787E2C96" w14:textId="12FE5C6B" w:rsidR="009D67C1" w:rsidRPr="009D67C1" w:rsidRDefault="009D67C1" w:rsidP="009D67C1">
            <w:pPr>
              <w:spacing w:after="240"/>
              <w:mirrorIndents/>
              <w:rPr>
                <w:rFonts w:eastAsia="Times New Roman" w:cs="Arial"/>
                <w:b/>
                <w:bCs/>
                <w:color w:val="222222"/>
                <w:shd w:val="clear" w:color="auto" w:fill="FFFFFF"/>
                <w:lang w:eastAsia="en-GB"/>
              </w:rPr>
            </w:pPr>
            <w:r w:rsidRPr="009D67C1">
              <w:rPr>
                <w:rFonts w:eastAsia="Times New Roman" w:cs="Arial"/>
                <w:b/>
                <w:bCs/>
                <w:color w:val="222222"/>
                <w:shd w:val="clear" w:color="auto" w:fill="FFFFFF"/>
                <w:lang w:eastAsia="en-GB"/>
              </w:rPr>
              <w:t>Criteria</w:t>
            </w:r>
          </w:p>
        </w:tc>
        <w:tc>
          <w:tcPr>
            <w:tcW w:w="1701" w:type="dxa"/>
            <w:shd w:val="clear" w:color="auto" w:fill="FFFFFF" w:themeFill="background1"/>
          </w:tcPr>
          <w:p w14:paraId="1B816743" w14:textId="293ED831" w:rsidR="009D67C1" w:rsidRPr="009D67C1" w:rsidRDefault="009D67C1" w:rsidP="009D67C1">
            <w:pPr>
              <w:spacing w:after="240"/>
              <w:mirrorIndents/>
              <w:rPr>
                <w:rFonts w:cstheme="minorHAnsi"/>
                <w:b/>
                <w:bCs/>
                <w:color w:val="000000" w:themeColor="text1"/>
              </w:rPr>
            </w:pPr>
            <w:r w:rsidRPr="009D67C1">
              <w:rPr>
                <w:rFonts w:cstheme="minorHAnsi"/>
                <w:b/>
                <w:bCs/>
                <w:color w:val="000000" w:themeColor="text1"/>
              </w:rPr>
              <w:t>Requirement</w:t>
            </w:r>
          </w:p>
        </w:tc>
      </w:tr>
      <w:tr w:rsidR="009D67C1" w14:paraId="5AA7E923" w14:textId="7D0A1D75" w:rsidTr="009D67C1">
        <w:tc>
          <w:tcPr>
            <w:tcW w:w="7650" w:type="dxa"/>
          </w:tcPr>
          <w:p w14:paraId="40504365" w14:textId="42240DE2" w:rsidR="009D67C1" w:rsidRDefault="00741CB8" w:rsidP="009D67C1">
            <w:pPr>
              <w:spacing w:after="240"/>
              <w:mirrorIndents/>
              <w:rPr>
                <w:rFonts w:cstheme="minorHAnsi"/>
                <w:color w:val="000000" w:themeColor="text1"/>
              </w:rPr>
            </w:pPr>
            <w:r>
              <w:rPr>
                <w:rFonts w:cstheme="minorHAnsi"/>
                <w:color w:val="000000" w:themeColor="text1"/>
              </w:rPr>
              <w:t>Relevant experience working with young people in a youth work or non-formal education setting.</w:t>
            </w:r>
          </w:p>
        </w:tc>
        <w:tc>
          <w:tcPr>
            <w:tcW w:w="1701" w:type="dxa"/>
          </w:tcPr>
          <w:p w14:paraId="62365D58" w14:textId="6AF2F0E2"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741CB8" w14:paraId="0CFA0FED" w14:textId="77777777" w:rsidTr="009D67C1">
        <w:tc>
          <w:tcPr>
            <w:tcW w:w="7650" w:type="dxa"/>
          </w:tcPr>
          <w:p w14:paraId="404CD025" w14:textId="5D469F07" w:rsidR="00741CB8" w:rsidRDefault="00741CB8" w:rsidP="009D67C1">
            <w:pPr>
              <w:spacing w:after="240"/>
              <w:mirrorIndents/>
              <w:rPr>
                <w:rFonts w:cstheme="minorHAnsi"/>
                <w:color w:val="000000" w:themeColor="text1"/>
              </w:rPr>
            </w:pPr>
            <w:r>
              <w:rPr>
                <w:rFonts w:cstheme="minorHAnsi"/>
                <w:color w:val="000000" w:themeColor="text1"/>
              </w:rPr>
              <w:t>Experience of and ability to work as part of a small team.</w:t>
            </w:r>
          </w:p>
        </w:tc>
        <w:tc>
          <w:tcPr>
            <w:tcW w:w="1701" w:type="dxa"/>
          </w:tcPr>
          <w:p w14:paraId="5DD9F0DC" w14:textId="77777777" w:rsidR="00741CB8" w:rsidRDefault="00741CB8" w:rsidP="009D67C1">
            <w:pPr>
              <w:spacing w:after="240"/>
              <w:mirrorIndents/>
              <w:rPr>
                <w:rFonts w:cstheme="minorHAnsi"/>
                <w:color w:val="000000" w:themeColor="text1"/>
              </w:rPr>
            </w:pPr>
          </w:p>
        </w:tc>
      </w:tr>
      <w:tr w:rsidR="009A2A88" w14:paraId="3D114539" w14:textId="77777777" w:rsidTr="009D67C1">
        <w:tc>
          <w:tcPr>
            <w:tcW w:w="7650" w:type="dxa"/>
          </w:tcPr>
          <w:p w14:paraId="2D2F5DF8" w14:textId="49FFBC4E" w:rsidR="009A2A88" w:rsidRDefault="00741CB8" w:rsidP="009D67C1">
            <w:pPr>
              <w:spacing w:after="240"/>
              <w:mirrorIndents/>
              <w:rPr>
                <w:rFonts w:eastAsia="Times New Roman" w:cs="Arial"/>
                <w:color w:val="222222"/>
                <w:shd w:val="clear" w:color="auto" w:fill="FFFFFF"/>
                <w:lang w:eastAsia="en-GB"/>
              </w:rPr>
            </w:pPr>
            <w:r>
              <w:rPr>
                <w:rFonts w:eastAsia="Times New Roman" w:cs="Arial"/>
                <w:color w:val="222222"/>
                <w:shd w:val="clear" w:color="auto" w:fill="FFFFFF"/>
                <w:lang w:eastAsia="en-GB"/>
              </w:rPr>
              <w:t>Understanding of young people and ability to empathise with their needs.</w:t>
            </w:r>
          </w:p>
        </w:tc>
        <w:tc>
          <w:tcPr>
            <w:tcW w:w="1701" w:type="dxa"/>
          </w:tcPr>
          <w:p w14:paraId="0D34C90A" w14:textId="02C74EAE" w:rsidR="009A2A88" w:rsidRDefault="009A2A88" w:rsidP="009D67C1">
            <w:pPr>
              <w:spacing w:after="240"/>
              <w:mirrorIndents/>
              <w:rPr>
                <w:rFonts w:cstheme="minorHAnsi"/>
                <w:color w:val="000000" w:themeColor="text1"/>
              </w:rPr>
            </w:pPr>
            <w:r>
              <w:rPr>
                <w:rFonts w:cstheme="minorHAnsi"/>
                <w:color w:val="000000" w:themeColor="text1"/>
              </w:rPr>
              <w:t>Essential</w:t>
            </w:r>
          </w:p>
        </w:tc>
      </w:tr>
      <w:tr w:rsidR="009D67C1" w14:paraId="03986E25" w14:textId="458C95B5" w:rsidTr="009D67C1">
        <w:tc>
          <w:tcPr>
            <w:tcW w:w="7650" w:type="dxa"/>
          </w:tcPr>
          <w:p w14:paraId="76A7BA54" w14:textId="261A799A" w:rsidR="009D67C1" w:rsidRDefault="00741CB8" w:rsidP="009D67C1">
            <w:pPr>
              <w:spacing w:after="240"/>
              <w:mirrorIndents/>
              <w:rPr>
                <w:rFonts w:cstheme="minorHAnsi"/>
                <w:color w:val="000000" w:themeColor="text1"/>
              </w:rPr>
            </w:pPr>
            <w:r>
              <w:rPr>
                <w:rFonts w:cstheme="minorHAnsi"/>
                <w:color w:val="000000" w:themeColor="text1"/>
              </w:rPr>
              <w:t>Understanding of the importance of keeping emergency contact details, records of attendance and short session reports.</w:t>
            </w:r>
          </w:p>
        </w:tc>
        <w:tc>
          <w:tcPr>
            <w:tcW w:w="1701" w:type="dxa"/>
          </w:tcPr>
          <w:p w14:paraId="1BA427D2" w14:textId="49417641" w:rsidR="009D67C1" w:rsidRDefault="00741CB8" w:rsidP="009D67C1">
            <w:pPr>
              <w:spacing w:after="240"/>
              <w:mirrorIndents/>
              <w:rPr>
                <w:rFonts w:cstheme="minorHAnsi"/>
                <w:color w:val="000000" w:themeColor="text1"/>
              </w:rPr>
            </w:pPr>
            <w:r>
              <w:rPr>
                <w:rFonts w:cstheme="minorHAnsi"/>
                <w:color w:val="000000" w:themeColor="text1"/>
              </w:rPr>
              <w:t>Essential</w:t>
            </w:r>
          </w:p>
        </w:tc>
      </w:tr>
      <w:tr w:rsidR="009D67C1" w14:paraId="247DCCB2" w14:textId="773AB3D0" w:rsidTr="009D67C1">
        <w:tc>
          <w:tcPr>
            <w:tcW w:w="7650" w:type="dxa"/>
          </w:tcPr>
          <w:p w14:paraId="09C64687" w14:textId="235E2277" w:rsidR="009D67C1" w:rsidRDefault="00741CB8" w:rsidP="009D67C1">
            <w:pPr>
              <w:spacing w:after="240"/>
              <w:mirrorIndents/>
              <w:rPr>
                <w:rFonts w:cstheme="minorHAnsi"/>
                <w:color w:val="000000" w:themeColor="text1"/>
              </w:rPr>
            </w:pPr>
            <w:r>
              <w:rPr>
                <w:rFonts w:cstheme="minorHAnsi"/>
                <w:color w:val="000000" w:themeColor="text1"/>
              </w:rPr>
              <w:t>Understanding of the importance of safeguarding and health and safety.</w:t>
            </w:r>
          </w:p>
        </w:tc>
        <w:tc>
          <w:tcPr>
            <w:tcW w:w="1701" w:type="dxa"/>
          </w:tcPr>
          <w:p w14:paraId="168C6EA7" w14:textId="2944A391" w:rsidR="009D67C1" w:rsidRDefault="00741CB8" w:rsidP="009D67C1">
            <w:pPr>
              <w:spacing w:after="240"/>
              <w:mirrorIndents/>
              <w:rPr>
                <w:rFonts w:cstheme="minorHAnsi"/>
                <w:color w:val="000000" w:themeColor="text1"/>
              </w:rPr>
            </w:pPr>
            <w:r>
              <w:rPr>
                <w:rFonts w:cstheme="minorHAnsi"/>
                <w:color w:val="000000" w:themeColor="text1"/>
              </w:rPr>
              <w:t>Essential</w:t>
            </w:r>
          </w:p>
        </w:tc>
      </w:tr>
      <w:tr w:rsidR="009D67C1" w14:paraId="1150F194" w14:textId="0562E295" w:rsidTr="009D67C1">
        <w:tc>
          <w:tcPr>
            <w:tcW w:w="7650" w:type="dxa"/>
          </w:tcPr>
          <w:p w14:paraId="09227BD8" w14:textId="26683B9D" w:rsidR="009D67C1" w:rsidRDefault="00741CB8" w:rsidP="009D67C1">
            <w:pPr>
              <w:spacing w:after="240"/>
              <w:mirrorIndents/>
              <w:rPr>
                <w:rFonts w:cstheme="minorHAnsi"/>
                <w:color w:val="000000" w:themeColor="text1"/>
              </w:rPr>
            </w:pPr>
            <w:r>
              <w:rPr>
                <w:rFonts w:cstheme="minorHAnsi"/>
                <w:color w:val="000000" w:themeColor="text1"/>
              </w:rPr>
              <w:t xml:space="preserve">Well organised, adaptable to change and able to think quickly about changing plans if required. </w:t>
            </w:r>
          </w:p>
        </w:tc>
        <w:tc>
          <w:tcPr>
            <w:tcW w:w="1701" w:type="dxa"/>
          </w:tcPr>
          <w:p w14:paraId="0AF5C345" w14:textId="2D71BC2E" w:rsidR="009D67C1" w:rsidRDefault="00741CB8" w:rsidP="009D67C1">
            <w:pPr>
              <w:spacing w:after="240"/>
              <w:mirrorIndents/>
              <w:rPr>
                <w:rFonts w:cstheme="minorHAnsi"/>
                <w:color w:val="000000" w:themeColor="text1"/>
              </w:rPr>
            </w:pPr>
            <w:r>
              <w:rPr>
                <w:rFonts w:cstheme="minorHAnsi"/>
                <w:color w:val="000000" w:themeColor="text1"/>
              </w:rPr>
              <w:t>Essential</w:t>
            </w:r>
          </w:p>
        </w:tc>
      </w:tr>
      <w:tr w:rsidR="009D67C1" w14:paraId="5A7B9C37" w14:textId="37287C00" w:rsidTr="009D67C1">
        <w:tc>
          <w:tcPr>
            <w:tcW w:w="7650" w:type="dxa"/>
          </w:tcPr>
          <w:p w14:paraId="57197439" w14:textId="61C09C17"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Understanding of Somali culture, language and traditions, and the challenges the community faces in the UK.</w:t>
            </w:r>
          </w:p>
        </w:tc>
        <w:tc>
          <w:tcPr>
            <w:tcW w:w="1701" w:type="dxa"/>
          </w:tcPr>
          <w:p w14:paraId="068C96A3" w14:textId="494DF164" w:rsidR="009D67C1" w:rsidRDefault="00741CB8" w:rsidP="009D67C1">
            <w:pPr>
              <w:spacing w:after="240"/>
              <w:mirrorIndents/>
              <w:rPr>
                <w:rFonts w:cstheme="minorHAnsi"/>
                <w:color w:val="000000" w:themeColor="text1"/>
              </w:rPr>
            </w:pPr>
            <w:r>
              <w:rPr>
                <w:rFonts w:cstheme="minorHAnsi"/>
                <w:color w:val="000000" w:themeColor="text1"/>
              </w:rPr>
              <w:t>Essential</w:t>
            </w:r>
          </w:p>
        </w:tc>
      </w:tr>
      <w:tr w:rsidR="009D67C1" w14:paraId="0134B34E" w14:textId="0D1E3DE2" w:rsidTr="009D67C1">
        <w:tc>
          <w:tcPr>
            <w:tcW w:w="7650" w:type="dxa"/>
          </w:tcPr>
          <w:p w14:paraId="157EBFFF" w14:textId="35310A41" w:rsidR="009D67C1" w:rsidRDefault="009D67C1" w:rsidP="009D67C1">
            <w:pPr>
              <w:spacing w:after="240"/>
              <w:mirrorIndents/>
              <w:rPr>
                <w:rFonts w:cstheme="minorHAnsi"/>
                <w:color w:val="000000" w:themeColor="text1"/>
              </w:rPr>
            </w:pPr>
            <w:r w:rsidRPr="009B3D56">
              <w:rPr>
                <w:rFonts w:eastAsia="Times New Roman" w:cs="Arial"/>
                <w:color w:val="222222"/>
                <w:shd w:val="clear" w:color="auto" w:fill="FFFFFF"/>
                <w:lang w:eastAsia="en-GB"/>
              </w:rPr>
              <w:t>Willingness to work evenings and possibly weekends. Some travel may be required.</w:t>
            </w:r>
          </w:p>
        </w:tc>
        <w:tc>
          <w:tcPr>
            <w:tcW w:w="1701" w:type="dxa"/>
          </w:tcPr>
          <w:p w14:paraId="3A985654" w14:textId="3659F9D0" w:rsidR="009D67C1" w:rsidRDefault="009D67C1" w:rsidP="009D67C1">
            <w:pPr>
              <w:spacing w:after="240"/>
              <w:mirrorIndents/>
              <w:rPr>
                <w:rFonts w:cstheme="minorHAnsi"/>
                <w:color w:val="000000" w:themeColor="text1"/>
              </w:rPr>
            </w:pPr>
            <w:r>
              <w:rPr>
                <w:rFonts w:cstheme="minorHAnsi"/>
                <w:color w:val="000000" w:themeColor="text1"/>
              </w:rPr>
              <w:t>Essential</w:t>
            </w:r>
          </w:p>
        </w:tc>
      </w:tr>
    </w:tbl>
    <w:p w14:paraId="79B23528" w14:textId="1935EBE6" w:rsidR="00D1292D" w:rsidRDefault="00D1292D" w:rsidP="00D1292D">
      <w:pPr>
        <w:spacing w:after="240" w:line="240" w:lineRule="auto"/>
        <w:mirrorIndents/>
        <w:rPr>
          <w:rFonts w:cstheme="minorHAnsi"/>
          <w:color w:val="000000" w:themeColor="text1"/>
        </w:rPr>
      </w:pPr>
    </w:p>
    <w:p w14:paraId="2E81C27D" w14:textId="430F0EE0" w:rsidR="00BC13B3" w:rsidRDefault="00BC13B3">
      <w:pPr>
        <w:rPr>
          <w:rFonts w:cstheme="minorHAnsi"/>
          <w:color w:val="000000" w:themeColor="text1"/>
        </w:rPr>
      </w:pPr>
      <w:r>
        <w:rPr>
          <w:rFonts w:cstheme="minorHAnsi"/>
          <w:color w:val="000000" w:themeColor="text1"/>
        </w:rPr>
        <w:br w:type="page"/>
      </w:r>
    </w:p>
    <w:p w14:paraId="33BA7C92" w14:textId="1266642C" w:rsidR="00BC13B3" w:rsidRDefault="00BC13B3" w:rsidP="00D1292D">
      <w:pPr>
        <w:spacing w:after="240" w:line="240" w:lineRule="auto"/>
        <w:mirrorIndents/>
        <w:rPr>
          <w:rFonts w:cstheme="minorHAnsi"/>
          <w:b/>
          <w:bCs/>
          <w:color w:val="000000" w:themeColor="text1"/>
          <w:sz w:val="32"/>
          <w:szCs w:val="32"/>
        </w:rPr>
      </w:pPr>
      <w:r w:rsidRPr="00BC13B3">
        <w:rPr>
          <w:rFonts w:cstheme="minorHAnsi"/>
          <w:b/>
          <w:bCs/>
          <w:color w:val="000000" w:themeColor="text1"/>
          <w:sz w:val="32"/>
          <w:szCs w:val="32"/>
        </w:rPr>
        <w:lastRenderedPageBreak/>
        <w:t>Job Advertisement</w:t>
      </w:r>
    </w:p>
    <w:p w14:paraId="4174CBD4" w14:textId="77777777" w:rsidR="00BC13B3" w:rsidRDefault="00BC13B3" w:rsidP="00D1292D">
      <w:pPr>
        <w:spacing w:after="240" w:line="240" w:lineRule="auto"/>
        <w:mirrorIndents/>
        <w:rPr>
          <w:rFonts w:cstheme="minorHAnsi"/>
          <w:b/>
          <w:bCs/>
          <w:color w:val="000000" w:themeColor="text1"/>
          <w:sz w:val="24"/>
          <w:szCs w:val="24"/>
        </w:rPr>
      </w:pPr>
    </w:p>
    <w:p w14:paraId="1A8395A2" w14:textId="46CC2AE6" w:rsidR="00BC13B3" w:rsidRDefault="00741CB8" w:rsidP="00D1292D">
      <w:pPr>
        <w:spacing w:after="240" w:line="240" w:lineRule="auto"/>
        <w:mirrorIndents/>
        <w:rPr>
          <w:rFonts w:cstheme="minorHAnsi"/>
          <w:color w:val="000000" w:themeColor="text1"/>
          <w:sz w:val="24"/>
          <w:szCs w:val="24"/>
        </w:rPr>
      </w:pPr>
      <w:r>
        <w:rPr>
          <w:rFonts w:cstheme="minorHAnsi"/>
          <w:b/>
          <w:bCs/>
          <w:color w:val="000000" w:themeColor="text1"/>
          <w:sz w:val="24"/>
          <w:szCs w:val="24"/>
        </w:rPr>
        <w:t>Support Youth Worker</w:t>
      </w:r>
      <w:r w:rsidR="00BC13B3" w:rsidRPr="00BC13B3">
        <w:rPr>
          <w:rFonts w:cstheme="minorHAnsi"/>
          <w:b/>
          <w:bCs/>
          <w:color w:val="000000" w:themeColor="text1"/>
          <w:sz w:val="24"/>
          <w:szCs w:val="24"/>
        </w:rPr>
        <w:t xml:space="preserve">, </w:t>
      </w:r>
      <w:r w:rsidR="00BC13B3" w:rsidRPr="00BC13B3">
        <w:rPr>
          <w:rFonts w:cstheme="minorHAnsi"/>
          <w:color w:val="000000" w:themeColor="text1"/>
          <w:sz w:val="24"/>
          <w:szCs w:val="24"/>
        </w:rPr>
        <w:t>The Somali Community Parents Association</w:t>
      </w:r>
      <w:r w:rsidR="00BC13B3">
        <w:rPr>
          <w:rFonts w:cstheme="minorHAnsi"/>
          <w:color w:val="000000" w:themeColor="text1"/>
          <w:sz w:val="24"/>
          <w:szCs w:val="24"/>
        </w:rPr>
        <w:t xml:space="preserve"> </w:t>
      </w:r>
    </w:p>
    <w:p w14:paraId="612FB1A1" w14:textId="2CF6FA7F" w:rsidR="00BC13B3" w:rsidRPr="00D1292D" w:rsidRDefault="00BC13B3" w:rsidP="00BC13B3">
      <w:pPr>
        <w:spacing w:after="240" w:line="240" w:lineRule="auto"/>
        <w:mirrorIndents/>
        <w:rPr>
          <w:rFonts w:cstheme="minorHAnsi"/>
          <w:lang w:val="en-US"/>
        </w:rPr>
      </w:pPr>
      <w:r>
        <w:rPr>
          <w:rFonts w:cstheme="minorHAnsi"/>
          <w:color w:val="000000" w:themeColor="text1"/>
          <w:sz w:val="24"/>
          <w:szCs w:val="24"/>
        </w:rPr>
        <w:t xml:space="preserve">Salary: </w:t>
      </w:r>
      <w:r w:rsidRPr="00D1292D">
        <w:rPr>
          <w:rFonts w:cstheme="minorHAnsi"/>
          <w:lang w:val="en-US"/>
        </w:rPr>
        <w:t>Salary £</w:t>
      </w:r>
      <w:r w:rsidR="00741CB8">
        <w:rPr>
          <w:rFonts w:cstheme="minorHAnsi"/>
          <w:lang w:val="en-US"/>
        </w:rPr>
        <w:t xml:space="preserve">15/ hr up to </w:t>
      </w:r>
      <w:r w:rsidR="00C50A26">
        <w:rPr>
          <w:rFonts w:cstheme="minorHAnsi"/>
          <w:lang w:val="en-US"/>
        </w:rPr>
        <w:t>3-</w:t>
      </w:r>
      <w:r w:rsidR="00741CB8">
        <w:rPr>
          <w:rFonts w:cstheme="minorHAnsi"/>
          <w:lang w:val="en-US"/>
        </w:rPr>
        <w:t xml:space="preserve">6 hrs week </w:t>
      </w:r>
      <w:r w:rsidRPr="00D1292D">
        <w:rPr>
          <w:rFonts w:cstheme="minorHAnsi"/>
          <w:lang w:val="en-US"/>
        </w:rPr>
        <w:t>to December 2021</w:t>
      </w:r>
      <w:r w:rsidR="00F13936">
        <w:rPr>
          <w:rFonts w:cstheme="minorHAnsi"/>
          <w:lang w:val="en-US"/>
        </w:rPr>
        <w:t xml:space="preserve">.  The </w:t>
      </w:r>
      <w:r w:rsidRPr="00D1292D">
        <w:rPr>
          <w:rFonts w:cstheme="minorHAnsi"/>
          <w:lang w:val="en-US"/>
        </w:rPr>
        <w:t>postholder will be required to work evenings and some weekends according to the programme schedule</w:t>
      </w:r>
      <w:r>
        <w:rPr>
          <w:rFonts w:cstheme="minorHAnsi"/>
          <w:lang w:val="en-US"/>
        </w:rPr>
        <w:t xml:space="preserve">.  </w:t>
      </w:r>
    </w:p>
    <w:p w14:paraId="7DBE5902" w14:textId="5C5D6980" w:rsidR="00BC13B3" w:rsidRDefault="00BC13B3" w:rsidP="00BC13B3">
      <w:pPr>
        <w:spacing w:before="120" w:after="240" w:line="240" w:lineRule="auto"/>
        <w:mirrorIndents/>
        <w:rPr>
          <w:rFonts w:cstheme="minorHAnsi"/>
          <w:lang w:val="en-US"/>
        </w:rPr>
      </w:pPr>
      <w:r w:rsidRPr="00D1292D">
        <w:rPr>
          <w:rFonts w:cstheme="minorHAnsi"/>
          <w:lang w:val="en-US"/>
        </w:rPr>
        <w:t xml:space="preserve">The postholder will be based in St Matthew’s, Leicester.  </w:t>
      </w:r>
    </w:p>
    <w:p w14:paraId="4EDF0EA2" w14:textId="37F253F9" w:rsidR="00741CB8" w:rsidRDefault="009A2A88" w:rsidP="009A2A88">
      <w:pPr>
        <w:spacing w:before="120" w:after="240" w:line="240" w:lineRule="auto"/>
        <w:mirrorIndents/>
        <w:rPr>
          <w:rFonts w:cstheme="minorHAnsi"/>
          <w:lang w:val="en-US"/>
        </w:rPr>
      </w:pPr>
      <w:r w:rsidRPr="00D1292D">
        <w:rPr>
          <w:rFonts w:cstheme="minorHAnsi"/>
          <w:lang w:val="en-US"/>
        </w:rPr>
        <w:t xml:space="preserve">The SOCOPA </w:t>
      </w:r>
      <w:r w:rsidR="00741CB8">
        <w:rPr>
          <w:rFonts w:cstheme="minorHAnsi"/>
          <w:lang w:val="en-US"/>
        </w:rPr>
        <w:t>Support Worker</w:t>
      </w:r>
      <w:r w:rsidRPr="00D1292D">
        <w:rPr>
          <w:rFonts w:cstheme="minorHAnsi"/>
          <w:lang w:val="en-US"/>
        </w:rPr>
        <w:t xml:space="preserve"> will be responsible for </w:t>
      </w:r>
      <w:r w:rsidR="00741CB8">
        <w:rPr>
          <w:rFonts w:cstheme="minorHAnsi"/>
          <w:lang w:val="en-US"/>
        </w:rPr>
        <w:t xml:space="preserve">assisting in the running of a youth club in St Matthew’s up to 2 nights a week.  They will </w:t>
      </w:r>
      <w:r w:rsidR="003030C9">
        <w:rPr>
          <w:rFonts w:cstheme="minorHAnsi"/>
          <w:lang w:val="en-US"/>
        </w:rPr>
        <w:t>set up and run sessions, including sports and other activities for young people, ensure registration and attendance forms are complete and young people are safe and sessions meet health and safety guidelines.</w:t>
      </w:r>
    </w:p>
    <w:p w14:paraId="29D66C26" w14:textId="19F493E9" w:rsidR="003030C9" w:rsidRDefault="003030C9" w:rsidP="009A2A88">
      <w:pPr>
        <w:spacing w:before="120" w:after="240" w:line="240" w:lineRule="auto"/>
        <w:mirrorIndents/>
        <w:rPr>
          <w:rFonts w:cstheme="minorHAnsi"/>
          <w:lang w:val="en-US"/>
        </w:rPr>
      </w:pPr>
      <w:r>
        <w:rPr>
          <w:rFonts w:cstheme="minorHAnsi"/>
          <w:lang w:val="en-US"/>
        </w:rPr>
        <w:t>The role might suit a trainee or recently qualified youth and community worker. We are looking for people with an understanding of the needs of young people and a commitment to supporting their personal development.</w:t>
      </w:r>
    </w:p>
    <w:p w14:paraId="1007F8B4" w14:textId="061E944B" w:rsidR="00F13936" w:rsidRPr="00F13936" w:rsidRDefault="00F13936" w:rsidP="009A2A88">
      <w:pPr>
        <w:spacing w:before="120" w:after="240" w:line="240" w:lineRule="auto"/>
        <w:mirrorIndents/>
        <w:rPr>
          <w:rFonts w:cstheme="minorHAnsi"/>
          <w:b/>
          <w:bCs/>
          <w:sz w:val="24"/>
          <w:szCs w:val="24"/>
          <w:lang w:val="en-US"/>
        </w:rPr>
      </w:pPr>
      <w:r w:rsidRPr="00F13936">
        <w:rPr>
          <w:rFonts w:cstheme="minorHAnsi"/>
          <w:b/>
          <w:bCs/>
          <w:sz w:val="24"/>
          <w:szCs w:val="24"/>
          <w:lang w:val="en-US"/>
        </w:rPr>
        <w:t xml:space="preserve">Please send us your application form as soon as possible.  There is no fixed deadline for this post.  We will begin interviews when we have suitable candidates.  </w:t>
      </w:r>
    </w:p>
    <w:p w14:paraId="092C1B56" w14:textId="77777777" w:rsidR="00741CB8" w:rsidRDefault="00741CB8" w:rsidP="009A2A88">
      <w:pPr>
        <w:spacing w:before="120" w:after="240" w:line="240" w:lineRule="auto"/>
        <w:mirrorIndents/>
        <w:rPr>
          <w:rFonts w:cstheme="minorHAnsi"/>
          <w:lang w:val="en-US"/>
        </w:rPr>
      </w:pPr>
    </w:p>
    <w:p w14:paraId="27791ED4" w14:textId="77777777" w:rsidR="00741CB8" w:rsidRDefault="00741CB8" w:rsidP="009A2A88">
      <w:pPr>
        <w:spacing w:before="120" w:after="240" w:line="240" w:lineRule="auto"/>
        <w:mirrorIndents/>
        <w:rPr>
          <w:rFonts w:cstheme="minorHAnsi"/>
          <w:lang w:val="en-US"/>
        </w:rPr>
      </w:pPr>
    </w:p>
    <w:p w14:paraId="3B516C39" w14:textId="77777777" w:rsidR="00BC13B3" w:rsidRPr="00D1292D" w:rsidRDefault="00BC13B3" w:rsidP="00BC13B3">
      <w:pPr>
        <w:spacing w:after="240" w:line="240" w:lineRule="auto"/>
        <w:mirrorIndents/>
        <w:rPr>
          <w:rFonts w:cstheme="minorHAnsi"/>
          <w:color w:val="000000" w:themeColor="text1"/>
          <w:sz w:val="24"/>
          <w:szCs w:val="24"/>
        </w:rPr>
      </w:pPr>
    </w:p>
    <w:p w14:paraId="198CBB81" w14:textId="77777777" w:rsidR="00D1292D" w:rsidRPr="00D1292D" w:rsidRDefault="00D1292D" w:rsidP="00D1292D">
      <w:pPr>
        <w:shd w:val="clear" w:color="auto" w:fill="FFFFFF"/>
        <w:spacing w:after="0" w:line="240" w:lineRule="auto"/>
        <w:rPr>
          <w:rFonts w:ascii="Arial" w:eastAsia="Times New Roman" w:hAnsi="Arial" w:cs="Arial"/>
          <w:color w:val="222222"/>
          <w:sz w:val="24"/>
          <w:szCs w:val="24"/>
          <w:lang w:eastAsia="en-GB"/>
        </w:rPr>
      </w:pPr>
    </w:p>
    <w:p w14:paraId="4E4F99E7" w14:textId="77777777" w:rsidR="00647115" w:rsidRPr="00F25CD6" w:rsidRDefault="00647115" w:rsidP="00D1292D">
      <w:pPr>
        <w:spacing w:before="120" w:after="240" w:line="240" w:lineRule="auto"/>
        <w:mirrorIndents/>
        <w:rPr>
          <w:b/>
          <w:bCs/>
          <w:lang w:val="en-US"/>
        </w:rPr>
      </w:pPr>
    </w:p>
    <w:sectPr w:rsidR="00647115" w:rsidRPr="00F25CD6" w:rsidSect="00F5614A">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59FD" w14:textId="77777777" w:rsidR="00622D37" w:rsidRDefault="00622D37" w:rsidP="00CF783F">
      <w:pPr>
        <w:spacing w:after="0" w:line="240" w:lineRule="auto"/>
      </w:pPr>
      <w:r>
        <w:separator/>
      </w:r>
    </w:p>
  </w:endnote>
  <w:endnote w:type="continuationSeparator" w:id="0">
    <w:p w14:paraId="54381698" w14:textId="77777777" w:rsidR="00622D37" w:rsidRDefault="00622D37" w:rsidP="00CF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96152"/>
      <w:docPartObj>
        <w:docPartGallery w:val="Page Numbers (Bottom of Page)"/>
        <w:docPartUnique/>
      </w:docPartObj>
    </w:sdtPr>
    <w:sdtEndPr/>
    <w:sdtContent>
      <w:p w14:paraId="2E4C3EFE" w14:textId="640E1429" w:rsidR="00AE27B2" w:rsidRDefault="00AE27B2">
        <w:pPr>
          <w:pStyle w:val="Footer"/>
          <w:jc w:val="right"/>
        </w:pPr>
        <w:r>
          <w:t xml:space="preserve">Page </w:t>
        </w:r>
        <w:r>
          <w:fldChar w:fldCharType="begin"/>
        </w:r>
        <w:r>
          <w:instrText xml:space="preserve"> PAGE   \* MERGEFORMAT </w:instrText>
        </w:r>
        <w:r>
          <w:fldChar w:fldCharType="separate"/>
        </w:r>
        <w:r w:rsidR="00DF6EDE">
          <w:rPr>
            <w:noProof/>
          </w:rPr>
          <w:t>4</w:t>
        </w:r>
        <w:r>
          <w:rPr>
            <w:noProof/>
          </w:rPr>
          <w:fldChar w:fldCharType="end"/>
        </w:r>
        <w:r>
          <w:t xml:space="preserve"> </w:t>
        </w:r>
      </w:p>
    </w:sdtContent>
  </w:sdt>
  <w:p w14:paraId="57D5A97E" w14:textId="77777777" w:rsidR="00AE27B2" w:rsidRDefault="00AE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1FC6" w14:textId="77777777" w:rsidR="00622D37" w:rsidRDefault="00622D37" w:rsidP="00CF783F">
      <w:pPr>
        <w:spacing w:after="0" w:line="240" w:lineRule="auto"/>
      </w:pPr>
      <w:r>
        <w:separator/>
      </w:r>
    </w:p>
  </w:footnote>
  <w:footnote w:type="continuationSeparator" w:id="0">
    <w:p w14:paraId="63DE7883" w14:textId="77777777" w:rsidR="00622D37" w:rsidRDefault="00622D37" w:rsidP="00CF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9793" w14:textId="4876564D" w:rsidR="00CF783F" w:rsidRPr="00D1292D" w:rsidRDefault="00D1292D" w:rsidP="00CF783F">
    <w:pPr>
      <w:rPr>
        <w:b/>
        <w:bCs/>
        <w:color w:val="4472C4" w:themeColor="accent1"/>
        <w:sz w:val="24"/>
        <w:szCs w:val="24"/>
        <w:lang w:val="en-US"/>
      </w:rPr>
    </w:pPr>
    <w:r w:rsidRPr="00D1292D">
      <w:rPr>
        <w:b/>
        <w:bCs/>
        <w:color w:val="4472C4" w:themeColor="accent1"/>
        <w:sz w:val="24"/>
        <w:szCs w:val="24"/>
        <w:lang w:val="en-US"/>
      </w:rPr>
      <w:t xml:space="preserve">Recruitment </w:t>
    </w:r>
    <w:r>
      <w:rPr>
        <w:b/>
        <w:bCs/>
        <w:color w:val="4472C4" w:themeColor="accent1"/>
        <w:sz w:val="24"/>
        <w:szCs w:val="24"/>
        <w:lang w:val="en-US"/>
      </w:rPr>
      <w:t>P</w:t>
    </w:r>
    <w:r w:rsidRPr="00D1292D">
      <w:rPr>
        <w:b/>
        <w:bCs/>
        <w:color w:val="4472C4" w:themeColor="accent1"/>
        <w:sz w:val="24"/>
        <w:szCs w:val="24"/>
        <w:lang w:val="en-US"/>
      </w:rPr>
      <w:t>ack</w:t>
    </w:r>
    <w:r>
      <w:rPr>
        <w:b/>
        <w:bCs/>
        <w:color w:val="4472C4" w:themeColor="accent1"/>
        <w:sz w:val="24"/>
        <w:szCs w:val="24"/>
        <w:lang w:val="en-US"/>
      </w:rPr>
      <w:t>:</w:t>
    </w:r>
    <w:r w:rsidR="00CF783F" w:rsidRPr="00D1292D">
      <w:rPr>
        <w:b/>
        <w:bCs/>
        <w:color w:val="4472C4" w:themeColor="accent1"/>
        <w:sz w:val="24"/>
        <w:szCs w:val="24"/>
        <w:lang w:val="en-US"/>
      </w:rPr>
      <w:t xml:space="preserve"> SOCOPA </w:t>
    </w:r>
    <w:r w:rsidR="00D34714">
      <w:rPr>
        <w:b/>
        <w:bCs/>
        <w:color w:val="4472C4" w:themeColor="accent1"/>
        <w:sz w:val="24"/>
        <w:szCs w:val="24"/>
        <w:lang w:val="en-US"/>
      </w:rPr>
      <w:t>Support youth worker</w:t>
    </w:r>
  </w:p>
  <w:p w14:paraId="78F39C02" w14:textId="77777777" w:rsidR="00CF783F" w:rsidRDefault="00CF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86"/>
    <w:multiLevelType w:val="hybridMultilevel"/>
    <w:tmpl w:val="C3564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051B1"/>
    <w:multiLevelType w:val="multilevel"/>
    <w:tmpl w:val="889EBD7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0551958"/>
    <w:multiLevelType w:val="multilevel"/>
    <w:tmpl w:val="FF527B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960D13"/>
    <w:multiLevelType w:val="multilevel"/>
    <w:tmpl w:val="730E3E4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BC464C"/>
    <w:multiLevelType w:val="hybridMultilevel"/>
    <w:tmpl w:val="1A9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75599"/>
    <w:multiLevelType w:val="hybridMultilevel"/>
    <w:tmpl w:val="4D82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B6226"/>
    <w:multiLevelType w:val="hybridMultilevel"/>
    <w:tmpl w:val="276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D2DC1"/>
    <w:multiLevelType w:val="hybridMultilevel"/>
    <w:tmpl w:val="156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60A43"/>
    <w:multiLevelType w:val="hybridMultilevel"/>
    <w:tmpl w:val="BE36B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942F44"/>
    <w:multiLevelType w:val="hybridMultilevel"/>
    <w:tmpl w:val="FF4A7C7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nsid w:val="725A33F0"/>
    <w:multiLevelType w:val="multilevel"/>
    <w:tmpl w:val="8246575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4802B71"/>
    <w:multiLevelType w:val="multilevel"/>
    <w:tmpl w:val="9F9EF21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86A5978"/>
    <w:multiLevelType w:val="hybridMultilevel"/>
    <w:tmpl w:val="417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25312"/>
    <w:multiLevelType w:val="hybridMultilevel"/>
    <w:tmpl w:val="571E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6"/>
  </w:num>
  <w:num w:numId="6">
    <w:abstractNumId w:val="12"/>
  </w:num>
  <w:num w:numId="7">
    <w:abstractNumId w:val="5"/>
  </w:num>
  <w:num w:numId="8">
    <w:abstractNumId w:val="10"/>
  </w:num>
  <w:num w:numId="9">
    <w:abstractNumId w:val="4"/>
  </w:num>
  <w:num w:numId="10">
    <w:abstractNumId w:val="7"/>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5"/>
    <w:rsid w:val="000F51EA"/>
    <w:rsid w:val="001F4FE6"/>
    <w:rsid w:val="00256DC1"/>
    <w:rsid w:val="002E342C"/>
    <w:rsid w:val="003030C9"/>
    <w:rsid w:val="00304EF6"/>
    <w:rsid w:val="00351B64"/>
    <w:rsid w:val="00440764"/>
    <w:rsid w:val="00555C51"/>
    <w:rsid w:val="005C204F"/>
    <w:rsid w:val="005D01F3"/>
    <w:rsid w:val="00622D37"/>
    <w:rsid w:val="00647115"/>
    <w:rsid w:val="00687136"/>
    <w:rsid w:val="006C6FD4"/>
    <w:rsid w:val="006E61E0"/>
    <w:rsid w:val="00741CB8"/>
    <w:rsid w:val="0081397E"/>
    <w:rsid w:val="0085015A"/>
    <w:rsid w:val="00885A40"/>
    <w:rsid w:val="008D2C4D"/>
    <w:rsid w:val="00997312"/>
    <w:rsid w:val="009A2A88"/>
    <w:rsid w:val="009D67C1"/>
    <w:rsid w:val="00AE27B2"/>
    <w:rsid w:val="00B40FAF"/>
    <w:rsid w:val="00B75812"/>
    <w:rsid w:val="00BB373C"/>
    <w:rsid w:val="00BC13B3"/>
    <w:rsid w:val="00C20C12"/>
    <w:rsid w:val="00C50A26"/>
    <w:rsid w:val="00C875FD"/>
    <w:rsid w:val="00CF783F"/>
    <w:rsid w:val="00D006B4"/>
    <w:rsid w:val="00D1292D"/>
    <w:rsid w:val="00D34714"/>
    <w:rsid w:val="00DF6EDE"/>
    <w:rsid w:val="00E00A99"/>
    <w:rsid w:val="00E8792B"/>
    <w:rsid w:val="00F13936"/>
    <w:rsid w:val="00F25CD6"/>
    <w:rsid w:val="00F377CD"/>
    <w:rsid w:val="00F37ECC"/>
    <w:rsid w:val="00F5614A"/>
    <w:rsid w:val="00F67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CD"/>
    <w:pPr>
      <w:ind w:left="720"/>
      <w:contextualSpacing/>
    </w:pPr>
  </w:style>
  <w:style w:type="paragraph" w:styleId="Header">
    <w:name w:val="header"/>
    <w:basedOn w:val="Normal"/>
    <w:link w:val="HeaderChar"/>
    <w:uiPriority w:val="99"/>
    <w:unhideWhenUsed/>
    <w:rsid w:val="00CF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3F"/>
  </w:style>
  <w:style w:type="paragraph" w:styleId="Footer">
    <w:name w:val="footer"/>
    <w:basedOn w:val="Normal"/>
    <w:link w:val="FooterChar"/>
    <w:uiPriority w:val="99"/>
    <w:unhideWhenUsed/>
    <w:rsid w:val="00CF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3F"/>
  </w:style>
  <w:style w:type="table" w:styleId="TableGrid">
    <w:name w:val="Table Grid"/>
    <w:basedOn w:val="TableNormal"/>
    <w:uiPriority w:val="39"/>
    <w:rsid w:val="00D1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3B3"/>
    <w:rPr>
      <w:color w:val="0563C1" w:themeColor="hyperlink"/>
      <w:u w:val="single"/>
    </w:rPr>
  </w:style>
  <w:style w:type="character" w:customStyle="1" w:styleId="UnresolvedMention">
    <w:name w:val="Unresolved Mention"/>
    <w:basedOn w:val="DefaultParagraphFont"/>
    <w:uiPriority w:val="99"/>
    <w:semiHidden/>
    <w:unhideWhenUsed/>
    <w:rsid w:val="00BC13B3"/>
    <w:rPr>
      <w:color w:val="605E5C"/>
      <w:shd w:val="clear" w:color="auto" w:fill="E1DFDD"/>
    </w:rPr>
  </w:style>
  <w:style w:type="paragraph" w:styleId="BalloonText">
    <w:name w:val="Balloon Text"/>
    <w:basedOn w:val="Normal"/>
    <w:link w:val="BalloonTextChar"/>
    <w:uiPriority w:val="99"/>
    <w:semiHidden/>
    <w:unhideWhenUsed/>
    <w:rsid w:val="00DF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CD"/>
    <w:pPr>
      <w:ind w:left="720"/>
      <w:contextualSpacing/>
    </w:pPr>
  </w:style>
  <w:style w:type="paragraph" w:styleId="Header">
    <w:name w:val="header"/>
    <w:basedOn w:val="Normal"/>
    <w:link w:val="HeaderChar"/>
    <w:uiPriority w:val="99"/>
    <w:unhideWhenUsed/>
    <w:rsid w:val="00CF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3F"/>
  </w:style>
  <w:style w:type="paragraph" w:styleId="Footer">
    <w:name w:val="footer"/>
    <w:basedOn w:val="Normal"/>
    <w:link w:val="FooterChar"/>
    <w:uiPriority w:val="99"/>
    <w:unhideWhenUsed/>
    <w:rsid w:val="00CF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3F"/>
  </w:style>
  <w:style w:type="table" w:styleId="TableGrid">
    <w:name w:val="Table Grid"/>
    <w:basedOn w:val="TableNormal"/>
    <w:uiPriority w:val="39"/>
    <w:rsid w:val="00D1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3B3"/>
    <w:rPr>
      <w:color w:val="0563C1" w:themeColor="hyperlink"/>
      <w:u w:val="single"/>
    </w:rPr>
  </w:style>
  <w:style w:type="character" w:customStyle="1" w:styleId="UnresolvedMention">
    <w:name w:val="Unresolved Mention"/>
    <w:basedOn w:val="DefaultParagraphFont"/>
    <w:uiPriority w:val="99"/>
    <w:semiHidden/>
    <w:unhideWhenUsed/>
    <w:rsid w:val="00BC13B3"/>
    <w:rPr>
      <w:color w:val="605E5C"/>
      <w:shd w:val="clear" w:color="auto" w:fill="E1DFDD"/>
    </w:rPr>
  </w:style>
  <w:style w:type="paragraph" w:styleId="BalloonText">
    <w:name w:val="Balloon Text"/>
    <w:basedOn w:val="Normal"/>
    <w:link w:val="BalloonTextChar"/>
    <w:uiPriority w:val="99"/>
    <w:semiHidden/>
    <w:unhideWhenUsed/>
    <w:rsid w:val="00DF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1510">
      <w:bodyDiv w:val="1"/>
      <w:marLeft w:val="0"/>
      <w:marRight w:val="0"/>
      <w:marTop w:val="0"/>
      <w:marBottom w:val="0"/>
      <w:divBdr>
        <w:top w:val="none" w:sz="0" w:space="0" w:color="auto"/>
        <w:left w:val="none" w:sz="0" w:space="0" w:color="auto"/>
        <w:bottom w:val="none" w:sz="0" w:space="0" w:color="auto"/>
        <w:right w:val="none" w:sz="0" w:space="0" w:color="auto"/>
      </w:divBdr>
    </w:div>
    <w:div w:id="660036591">
      <w:bodyDiv w:val="1"/>
      <w:marLeft w:val="0"/>
      <w:marRight w:val="0"/>
      <w:marTop w:val="0"/>
      <w:marBottom w:val="0"/>
      <w:divBdr>
        <w:top w:val="none" w:sz="0" w:space="0" w:color="auto"/>
        <w:left w:val="none" w:sz="0" w:space="0" w:color="auto"/>
        <w:bottom w:val="none" w:sz="0" w:space="0" w:color="auto"/>
        <w:right w:val="none" w:sz="0" w:space="0" w:color="auto"/>
      </w:divBdr>
      <w:divsChild>
        <w:div w:id="2112777960">
          <w:marLeft w:val="0"/>
          <w:marRight w:val="0"/>
          <w:marTop w:val="0"/>
          <w:marBottom w:val="0"/>
          <w:divBdr>
            <w:top w:val="none" w:sz="0" w:space="0" w:color="auto"/>
            <w:left w:val="none" w:sz="0" w:space="0" w:color="auto"/>
            <w:bottom w:val="none" w:sz="0" w:space="0" w:color="auto"/>
            <w:right w:val="none" w:sz="0" w:space="0" w:color="auto"/>
          </w:divBdr>
        </w:div>
        <w:div w:id="1854681138">
          <w:marLeft w:val="0"/>
          <w:marRight w:val="0"/>
          <w:marTop w:val="0"/>
          <w:marBottom w:val="0"/>
          <w:divBdr>
            <w:top w:val="none" w:sz="0" w:space="0" w:color="auto"/>
            <w:left w:val="none" w:sz="0" w:space="0" w:color="auto"/>
            <w:bottom w:val="none" w:sz="0" w:space="0" w:color="auto"/>
            <w:right w:val="none" w:sz="0" w:space="0" w:color="auto"/>
          </w:divBdr>
        </w:div>
        <w:div w:id="2096634312">
          <w:marLeft w:val="0"/>
          <w:marRight w:val="0"/>
          <w:marTop w:val="0"/>
          <w:marBottom w:val="0"/>
          <w:divBdr>
            <w:top w:val="none" w:sz="0" w:space="0" w:color="auto"/>
            <w:left w:val="none" w:sz="0" w:space="0" w:color="auto"/>
            <w:bottom w:val="none" w:sz="0" w:space="0" w:color="auto"/>
            <w:right w:val="none" w:sz="0" w:space="0" w:color="auto"/>
          </w:divBdr>
        </w:div>
        <w:div w:id="258370064">
          <w:marLeft w:val="0"/>
          <w:marRight w:val="0"/>
          <w:marTop w:val="0"/>
          <w:marBottom w:val="0"/>
          <w:divBdr>
            <w:top w:val="none" w:sz="0" w:space="0" w:color="auto"/>
            <w:left w:val="none" w:sz="0" w:space="0" w:color="auto"/>
            <w:bottom w:val="none" w:sz="0" w:space="0" w:color="auto"/>
            <w:right w:val="none" w:sz="0" w:space="0" w:color="auto"/>
          </w:divBdr>
        </w:div>
        <w:div w:id="37512818">
          <w:marLeft w:val="0"/>
          <w:marRight w:val="0"/>
          <w:marTop w:val="0"/>
          <w:marBottom w:val="0"/>
          <w:divBdr>
            <w:top w:val="none" w:sz="0" w:space="0" w:color="auto"/>
            <w:left w:val="none" w:sz="0" w:space="0" w:color="auto"/>
            <w:bottom w:val="none" w:sz="0" w:space="0" w:color="auto"/>
            <w:right w:val="none" w:sz="0" w:space="0" w:color="auto"/>
          </w:divBdr>
        </w:div>
        <w:div w:id="961964287">
          <w:marLeft w:val="0"/>
          <w:marRight w:val="0"/>
          <w:marTop w:val="0"/>
          <w:marBottom w:val="0"/>
          <w:divBdr>
            <w:top w:val="none" w:sz="0" w:space="0" w:color="auto"/>
            <w:left w:val="none" w:sz="0" w:space="0" w:color="auto"/>
            <w:bottom w:val="none" w:sz="0" w:space="0" w:color="auto"/>
            <w:right w:val="none" w:sz="0" w:space="0" w:color="auto"/>
          </w:divBdr>
        </w:div>
        <w:div w:id="764574428">
          <w:marLeft w:val="0"/>
          <w:marRight w:val="0"/>
          <w:marTop w:val="0"/>
          <w:marBottom w:val="0"/>
          <w:divBdr>
            <w:top w:val="none" w:sz="0" w:space="0" w:color="auto"/>
            <w:left w:val="none" w:sz="0" w:space="0" w:color="auto"/>
            <w:bottom w:val="none" w:sz="0" w:space="0" w:color="auto"/>
            <w:right w:val="none" w:sz="0" w:space="0" w:color="auto"/>
          </w:divBdr>
        </w:div>
        <w:div w:id="1998025851">
          <w:marLeft w:val="0"/>
          <w:marRight w:val="0"/>
          <w:marTop w:val="0"/>
          <w:marBottom w:val="0"/>
          <w:divBdr>
            <w:top w:val="none" w:sz="0" w:space="0" w:color="auto"/>
            <w:left w:val="none" w:sz="0" w:space="0" w:color="auto"/>
            <w:bottom w:val="none" w:sz="0" w:space="0" w:color="auto"/>
            <w:right w:val="none" w:sz="0" w:space="0" w:color="auto"/>
          </w:divBdr>
        </w:div>
        <w:div w:id="824736725">
          <w:marLeft w:val="0"/>
          <w:marRight w:val="0"/>
          <w:marTop w:val="0"/>
          <w:marBottom w:val="0"/>
          <w:divBdr>
            <w:top w:val="none" w:sz="0" w:space="0" w:color="auto"/>
            <w:left w:val="none" w:sz="0" w:space="0" w:color="auto"/>
            <w:bottom w:val="none" w:sz="0" w:space="0" w:color="auto"/>
            <w:right w:val="none" w:sz="0" w:space="0" w:color="auto"/>
          </w:divBdr>
        </w:div>
        <w:div w:id="1337272310">
          <w:marLeft w:val="0"/>
          <w:marRight w:val="0"/>
          <w:marTop w:val="0"/>
          <w:marBottom w:val="0"/>
          <w:divBdr>
            <w:top w:val="none" w:sz="0" w:space="0" w:color="auto"/>
            <w:left w:val="none" w:sz="0" w:space="0" w:color="auto"/>
            <w:bottom w:val="none" w:sz="0" w:space="0" w:color="auto"/>
            <w:right w:val="none" w:sz="0" w:space="0" w:color="auto"/>
          </w:divBdr>
        </w:div>
        <w:div w:id="176887274">
          <w:marLeft w:val="0"/>
          <w:marRight w:val="0"/>
          <w:marTop w:val="0"/>
          <w:marBottom w:val="0"/>
          <w:divBdr>
            <w:top w:val="none" w:sz="0" w:space="0" w:color="auto"/>
            <w:left w:val="none" w:sz="0" w:space="0" w:color="auto"/>
            <w:bottom w:val="none" w:sz="0" w:space="0" w:color="auto"/>
            <w:right w:val="none" w:sz="0" w:space="0" w:color="auto"/>
          </w:divBdr>
        </w:div>
        <w:div w:id="764811611">
          <w:marLeft w:val="0"/>
          <w:marRight w:val="0"/>
          <w:marTop w:val="0"/>
          <w:marBottom w:val="0"/>
          <w:divBdr>
            <w:top w:val="none" w:sz="0" w:space="0" w:color="auto"/>
            <w:left w:val="none" w:sz="0" w:space="0" w:color="auto"/>
            <w:bottom w:val="none" w:sz="0" w:space="0" w:color="auto"/>
            <w:right w:val="none" w:sz="0" w:space="0" w:color="auto"/>
          </w:divBdr>
        </w:div>
        <w:div w:id="1012031488">
          <w:marLeft w:val="0"/>
          <w:marRight w:val="0"/>
          <w:marTop w:val="0"/>
          <w:marBottom w:val="0"/>
          <w:divBdr>
            <w:top w:val="none" w:sz="0" w:space="0" w:color="auto"/>
            <w:left w:val="none" w:sz="0" w:space="0" w:color="auto"/>
            <w:bottom w:val="none" w:sz="0" w:space="0" w:color="auto"/>
            <w:right w:val="none" w:sz="0" w:space="0" w:color="auto"/>
          </w:divBdr>
        </w:div>
        <w:div w:id="2111199920">
          <w:marLeft w:val="0"/>
          <w:marRight w:val="0"/>
          <w:marTop w:val="0"/>
          <w:marBottom w:val="0"/>
          <w:divBdr>
            <w:top w:val="none" w:sz="0" w:space="0" w:color="auto"/>
            <w:left w:val="none" w:sz="0" w:space="0" w:color="auto"/>
            <w:bottom w:val="none" w:sz="0" w:space="0" w:color="auto"/>
            <w:right w:val="none" w:sz="0" w:space="0" w:color="auto"/>
          </w:divBdr>
        </w:div>
        <w:div w:id="596210457">
          <w:marLeft w:val="0"/>
          <w:marRight w:val="0"/>
          <w:marTop w:val="0"/>
          <w:marBottom w:val="0"/>
          <w:divBdr>
            <w:top w:val="none" w:sz="0" w:space="0" w:color="auto"/>
            <w:left w:val="none" w:sz="0" w:space="0" w:color="auto"/>
            <w:bottom w:val="none" w:sz="0" w:space="0" w:color="auto"/>
            <w:right w:val="none" w:sz="0" w:space="0" w:color="auto"/>
          </w:divBdr>
        </w:div>
        <w:div w:id="1124888610">
          <w:marLeft w:val="0"/>
          <w:marRight w:val="0"/>
          <w:marTop w:val="0"/>
          <w:marBottom w:val="0"/>
          <w:divBdr>
            <w:top w:val="none" w:sz="0" w:space="0" w:color="auto"/>
            <w:left w:val="none" w:sz="0" w:space="0" w:color="auto"/>
            <w:bottom w:val="none" w:sz="0" w:space="0" w:color="auto"/>
            <w:right w:val="none" w:sz="0" w:space="0" w:color="auto"/>
          </w:divBdr>
        </w:div>
        <w:div w:id="2011787387">
          <w:marLeft w:val="0"/>
          <w:marRight w:val="0"/>
          <w:marTop w:val="0"/>
          <w:marBottom w:val="0"/>
          <w:divBdr>
            <w:top w:val="none" w:sz="0" w:space="0" w:color="auto"/>
            <w:left w:val="none" w:sz="0" w:space="0" w:color="auto"/>
            <w:bottom w:val="none" w:sz="0" w:space="0" w:color="auto"/>
            <w:right w:val="none" w:sz="0" w:space="0" w:color="auto"/>
          </w:divBdr>
        </w:div>
        <w:div w:id="1201866872">
          <w:marLeft w:val="0"/>
          <w:marRight w:val="0"/>
          <w:marTop w:val="0"/>
          <w:marBottom w:val="0"/>
          <w:divBdr>
            <w:top w:val="none" w:sz="0" w:space="0" w:color="auto"/>
            <w:left w:val="none" w:sz="0" w:space="0" w:color="auto"/>
            <w:bottom w:val="none" w:sz="0" w:space="0" w:color="auto"/>
            <w:right w:val="none" w:sz="0" w:space="0" w:color="auto"/>
          </w:divBdr>
        </w:div>
        <w:div w:id="1740010987">
          <w:marLeft w:val="0"/>
          <w:marRight w:val="0"/>
          <w:marTop w:val="0"/>
          <w:marBottom w:val="0"/>
          <w:divBdr>
            <w:top w:val="none" w:sz="0" w:space="0" w:color="auto"/>
            <w:left w:val="none" w:sz="0" w:space="0" w:color="auto"/>
            <w:bottom w:val="none" w:sz="0" w:space="0" w:color="auto"/>
            <w:right w:val="none" w:sz="0" w:space="0" w:color="auto"/>
          </w:divBdr>
        </w:div>
        <w:div w:id="1514105041">
          <w:marLeft w:val="0"/>
          <w:marRight w:val="0"/>
          <w:marTop w:val="0"/>
          <w:marBottom w:val="0"/>
          <w:divBdr>
            <w:top w:val="none" w:sz="0" w:space="0" w:color="auto"/>
            <w:left w:val="none" w:sz="0" w:space="0" w:color="auto"/>
            <w:bottom w:val="none" w:sz="0" w:space="0" w:color="auto"/>
            <w:right w:val="none" w:sz="0" w:space="0" w:color="auto"/>
          </w:divBdr>
        </w:div>
        <w:div w:id="10463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socop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op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Boagey</dc:creator>
  <cp:lastModifiedBy>USER</cp:lastModifiedBy>
  <cp:revision>2</cp:revision>
  <dcterms:created xsi:type="dcterms:W3CDTF">2020-09-28T19:07:00Z</dcterms:created>
  <dcterms:modified xsi:type="dcterms:W3CDTF">2020-09-28T19:07:00Z</dcterms:modified>
</cp:coreProperties>
</file>